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71EF" w14:textId="20CDB56C" w:rsidR="005F5342" w:rsidRPr="006C66DD" w:rsidRDefault="005F5342" w:rsidP="006118FF">
      <w:pPr>
        <w:widowControl w:val="0"/>
        <w:autoSpaceDE w:val="0"/>
        <w:autoSpaceDN w:val="0"/>
        <w:adjustRightInd w:val="0"/>
        <w:ind w:left="6663"/>
        <w:jc w:val="right"/>
      </w:pPr>
      <w:r w:rsidRPr="006C66DD">
        <w:t>Pirkimo dokumentų</w:t>
      </w:r>
      <w:r w:rsidR="006118FF">
        <w:t xml:space="preserve"> </w:t>
      </w:r>
      <w:r w:rsidR="00334B11">
        <w:t>4</w:t>
      </w:r>
      <w:r w:rsidRPr="006C66DD">
        <w:t xml:space="preserve"> priedas</w:t>
      </w:r>
      <w:r w:rsidR="0023485C">
        <w:t xml:space="preserve"> „Sutarties projektas“</w:t>
      </w:r>
    </w:p>
    <w:p w14:paraId="17299041" w14:textId="77777777" w:rsidR="005F5342" w:rsidRDefault="005F5342" w:rsidP="005F5342">
      <w:pPr>
        <w:jc w:val="center"/>
        <w:rPr>
          <w:rFonts w:eastAsia="Calibri"/>
          <w:b/>
        </w:rPr>
      </w:pPr>
    </w:p>
    <w:p w14:paraId="2A8D61C9" w14:textId="77777777" w:rsidR="00F23C34" w:rsidRPr="00F23C34" w:rsidRDefault="00F23C34" w:rsidP="00F23C34">
      <w:pPr>
        <w:ind w:firstLine="426"/>
        <w:jc w:val="center"/>
        <w:rPr>
          <w:b/>
          <w:bCs/>
          <w:caps/>
          <w:lang w:eastAsia="en-US"/>
        </w:rPr>
      </w:pPr>
      <w:r w:rsidRPr="00F23C34">
        <w:rPr>
          <w:b/>
          <w:bCs/>
          <w:caps/>
          <w:lang w:eastAsia="en-US"/>
        </w:rPr>
        <w:t>MAŽOS VERTĖS VIEŠOJO PIRKIMO</w:t>
      </w:r>
    </w:p>
    <w:p w14:paraId="1756B0DD" w14:textId="4BBCD780" w:rsidR="005F5342" w:rsidRDefault="00F23C34" w:rsidP="00F23C34">
      <w:pPr>
        <w:ind w:firstLine="426"/>
        <w:jc w:val="center"/>
      </w:pPr>
      <w:r w:rsidRPr="00F23C34">
        <w:rPr>
          <w:b/>
          <w:bCs/>
          <w:caps/>
          <w:lang w:eastAsia="en-US"/>
        </w:rPr>
        <w:t>„</w:t>
      </w:r>
      <w:r w:rsidR="00D72709" w:rsidRPr="00D72709">
        <w:rPr>
          <w:b/>
          <w:bCs/>
          <w:caps/>
          <w:lang w:eastAsia="en-US"/>
        </w:rPr>
        <w:t xml:space="preserve">POILSINĖ PROGRAMA UKRAINOS VAIKAMS </w:t>
      </w:r>
      <w:r w:rsidR="00F8254A">
        <w:rPr>
          <w:b/>
          <w:bCs/>
          <w:caps/>
          <w:lang w:eastAsia="en-US"/>
        </w:rPr>
        <w:t>2</w:t>
      </w:r>
      <w:r w:rsidR="00D72709" w:rsidRPr="00D72709">
        <w:rPr>
          <w:b/>
          <w:bCs/>
          <w:caps/>
          <w:lang w:eastAsia="en-US"/>
        </w:rPr>
        <w:t>ŠR</w:t>
      </w:r>
      <w:r w:rsidRPr="00F23C34">
        <w:rPr>
          <w:b/>
          <w:bCs/>
          <w:caps/>
          <w:lang w:eastAsia="en-US"/>
        </w:rPr>
        <w:t>“</w:t>
      </w:r>
      <w:r>
        <w:rPr>
          <w:b/>
          <w:bCs/>
          <w:caps/>
          <w:lang w:eastAsia="en-US"/>
        </w:rPr>
        <w:t xml:space="preserve"> PASLAUGŲ </w:t>
      </w:r>
      <w:r w:rsidR="005F5342">
        <w:rPr>
          <w:b/>
          <w:bCs/>
          <w:caps/>
        </w:rPr>
        <w:t>VIEŠOJO PIRKIMO SUTARTIS</w:t>
      </w:r>
    </w:p>
    <w:p w14:paraId="0F66C9CC" w14:textId="77777777" w:rsidR="00AC5A6A" w:rsidRPr="003F37C1" w:rsidRDefault="00AC5A6A" w:rsidP="00AC5A6A">
      <w:pPr>
        <w:jc w:val="both"/>
        <w:rPr>
          <w:b/>
          <w:sz w:val="22"/>
          <w:szCs w:val="22"/>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E04F40">
        <w:rPr>
          <w:rFonts w:eastAsia="Calibri"/>
          <w:i/>
          <w:color w:val="00B0F0"/>
        </w:rPr>
        <w:t>(pareigos, vardas, pavardė)</w:t>
      </w:r>
      <w:r w:rsidRPr="00E04F40">
        <w:rPr>
          <w:color w:val="00B0F0"/>
        </w:rPr>
        <w:t>,</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E04F40" w:rsidRDefault="00E71D73" w:rsidP="009D05B2">
      <w:pPr>
        <w:jc w:val="both"/>
        <w:rPr>
          <w:rFonts w:eastAsia="Calibri"/>
          <w:color w:val="00B0F0"/>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E04F40">
        <w:rPr>
          <w:rFonts w:eastAsia="Calibri"/>
          <w:i/>
          <w:color w:val="00B0F0"/>
        </w:rPr>
        <w:t>(pareigos, vardas, pavardė)</w:t>
      </w:r>
      <w:r w:rsidRPr="004D09C7">
        <w:rPr>
          <w:rFonts w:eastAsia="Calibri"/>
        </w:rPr>
        <w:t xml:space="preserve">, veikiančio (-ios) pagal </w:t>
      </w:r>
      <w:r w:rsidRPr="00E04F40">
        <w:rPr>
          <w:rFonts w:eastAsia="Calibri"/>
          <w:i/>
          <w:color w:val="00B0F0"/>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E04F40">
        <w:rPr>
          <w:rFonts w:eastAsia="Calibri"/>
          <w:i/>
          <w:color w:val="00B0F0"/>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E04F40">
        <w:rPr>
          <w:bCs/>
          <w:iCs/>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E04F40">
        <w:trPr>
          <w:trHeight w:val="1462"/>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0422D8CE" w:rsidR="00D14114" w:rsidRDefault="00456821" w:rsidP="00987F3F">
            <w:pPr>
              <w:ind w:left="-5"/>
              <w:jc w:val="both"/>
            </w:pPr>
            <w:r>
              <w:t xml:space="preserve">1.1. </w:t>
            </w:r>
            <w:r w:rsidR="000207A3" w:rsidRPr="000207A3">
              <w:rPr>
                <w:rFonts w:eastAsia="Calibri"/>
                <w:b/>
                <w:bCs/>
              </w:rPr>
              <w:t>Teikėjas</w:t>
            </w:r>
            <w:r w:rsidR="000207A3" w:rsidRPr="004D09C7">
              <w:rPr>
                <w:rFonts w:eastAsia="Calibri"/>
              </w:rPr>
              <w:t xml:space="preserve"> įsipareigoja </w:t>
            </w:r>
            <w:r w:rsidR="000207A3">
              <w:rPr>
                <w:rFonts w:eastAsia="Calibri"/>
              </w:rPr>
              <w:t xml:space="preserve">suteikti </w:t>
            </w:r>
            <w:r w:rsidR="00173CF8" w:rsidRPr="00173CF8">
              <w:rPr>
                <w:rFonts w:eastAsia="Calibri"/>
              </w:rPr>
              <w:t>poilsinės programos Ukrainos vaikams paslaugas</w:t>
            </w:r>
            <w:r w:rsidR="003F37C1">
              <w:rPr>
                <w:rFonts w:eastAsia="Calibri"/>
              </w:rPr>
              <w:t xml:space="preserve"> </w:t>
            </w:r>
            <w:r w:rsidR="00F8254A">
              <w:rPr>
                <w:rFonts w:eastAsia="Calibri"/>
              </w:rPr>
              <w:t>2</w:t>
            </w:r>
            <w:r w:rsidR="00700AFB">
              <w:rPr>
                <w:rFonts w:eastAsia="Calibri"/>
              </w:rPr>
              <w:t xml:space="preserve"> </w:t>
            </w:r>
            <w:r w:rsidR="003F37C1">
              <w:rPr>
                <w:rFonts w:eastAsia="Calibri"/>
              </w:rPr>
              <w:t>- oje šaulių rinktinėje</w:t>
            </w:r>
            <w:r w:rsidR="000B0FFA">
              <w:rPr>
                <w:rFonts w:eastAsia="Calibri" w:cstheme="minorHAnsi"/>
                <w:color w:val="000000" w:themeColor="text1"/>
              </w:rPr>
              <w:t>,</w:t>
            </w:r>
            <w:r w:rsidR="006244AD" w:rsidRPr="00F042AF">
              <w:rPr>
                <w:rFonts w:eastAsia="Calibri" w:cstheme="minorHAnsi"/>
                <w:color w:val="000000" w:themeColor="text1"/>
              </w:rPr>
              <w:t xml:space="preserve"> </w:t>
            </w:r>
            <w:r w:rsidR="00D14114" w:rsidRPr="002728C6">
              <w:t xml:space="preserve">(toliau – </w:t>
            </w:r>
            <w:r w:rsidR="00F61721">
              <w:t>p</w:t>
            </w:r>
            <w:r w:rsidR="00D14114" w:rsidRPr="002728C6">
              <w:t>asla</w:t>
            </w:r>
            <w:r w:rsidR="00CB1DAA">
              <w:t xml:space="preserve">ugos), atitinkančias Sutarties 1 priede </w:t>
            </w:r>
            <w:r w:rsidR="00D14114" w:rsidRPr="002728C6">
              <w:t xml:space="preserve">nustatytus </w:t>
            </w:r>
            <w:r w:rsidR="00B07DF8">
              <w:t xml:space="preserve">ir kitus </w:t>
            </w:r>
            <w:r w:rsidR="0094666C">
              <w:t xml:space="preserve">šioje </w:t>
            </w:r>
            <w:r w:rsidR="00B07DF8">
              <w:t xml:space="preserve">Sutartyje numatytus </w:t>
            </w:r>
            <w:r w:rsidR="00D14114" w:rsidRPr="002728C6">
              <w:t>reikalavimus.</w:t>
            </w:r>
          </w:p>
          <w:p w14:paraId="5C0C9AD9" w14:textId="6EB395FE" w:rsidR="00A978C7" w:rsidRPr="002728C6" w:rsidRDefault="00456821" w:rsidP="00A5298F">
            <w:pPr>
              <w:ind w:left="-5"/>
              <w:jc w:val="both"/>
            </w:pPr>
            <w:r w:rsidRPr="00EB4422">
              <w:t>1.2.</w:t>
            </w:r>
            <w:r>
              <w:t xml:space="preserve"> </w:t>
            </w:r>
            <w:r w:rsidRPr="00F91255">
              <w:rPr>
                <w:b/>
              </w:rPr>
              <w:t>Pirkėjas</w:t>
            </w:r>
            <w:r>
              <w:t xml:space="preserve"> įsipareigoja priimti Sutarties </w:t>
            </w:r>
            <w:r w:rsidR="005E5EEA">
              <w:t>1</w:t>
            </w:r>
            <w:r w:rsidR="00F61721">
              <w:t xml:space="preserve"> </w:t>
            </w:r>
            <w:r>
              <w:t>priede pateiktas Sutarties reikalavimus atitinkančias paslaugas</w:t>
            </w:r>
            <w:r w:rsidR="00396F5A">
              <w:t xml:space="preserve"> </w:t>
            </w:r>
            <w:r>
              <w:t>ir už jas sumokėti Sutartyje nustatyta tvarka.</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3B68993F" w:rsidR="009C1F71" w:rsidRDefault="009C1F71" w:rsidP="009C1F71">
            <w:pPr>
              <w:jc w:val="both"/>
              <w:rPr>
                <w:color w:val="000000"/>
              </w:rPr>
            </w:pPr>
            <w:r>
              <w:t>2.1. Sutarčiai taikoma fiksuoto</w:t>
            </w:r>
            <w:r w:rsidR="00A5298F">
              <w:t>s</w:t>
            </w:r>
            <w:r>
              <w:t xml:space="preserve"> </w:t>
            </w:r>
            <w:r w:rsidR="00A5298F">
              <w:t>kainos</w:t>
            </w:r>
            <w:r>
              <w:t xml:space="preserve"> kainodara. </w:t>
            </w:r>
          </w:p>
          <w:p w14:paraId="449A842E" w14:textId="437B4E8C" w:rsidR="00E5721B" w:rsidRDefault="003A058F" w:rsidP="00B257E5">
            <w:pPr>
              <w:jc w:val="both"/>
              <w:rPr>
                <w:kern w:val="2"/>
              </w:rPr>
            </w:pPr>
            <w:r w:rsidRPr="004C1DC9">
              <w:t>2.</w:t>
            </w:r>
            <w:r w:rsidR="009C1F71">
              <w:t>2</w:t>
            </w:r>
            <w:r w:rsidRPr="004C1DC9">
              <w:t>.</w:t>
            </w:r>
            <w:r w:rsidR="00E5721B">
              <w:t xml:space="preserve"> </w:t>
            </w:r>
            <w:r w:rsidR="00E5721B">
              <w:rPr>
                <w:kern w:val="2"/>
              </w:rPr>
              <w:t xml:space="preserve">Pradinės Sutarties </w:t>
            </w:r>
            <w:r w:rsidR="00E5721B" w:rsidRPr="00E04F40">
              <w:rPr>
                <w:kern w:val="2"/>
              </w:rPr>
              <w:t xml:space="preserve">vertė yra </w:t>
            </w:r>
            <w:r w:rsidR="00B44FAD" w:rsidRPr="00E04F40">
              <w:rPr>
                <w:i/>
                <w:iCs/>
                <w:color w:val="00B0F0"/>
                <w:kern w:val="2"/>
              </w:rPr>
              <w:t>nurodoma vertė</w:t>
            </w:r>
            <w:r w:rsidR="00470C55" w:rsidRPr="00E04F40">
              <w:rPr>
                <w:color w:val="00B0F0"/>
                <w:kern w:val="2"/>
              </w:rPr>
              <w:t xml:space="preserve"> (</w:t>
            </w:r>
            <w:r w:rsidR="00B44FAD" w:rsidRPr="00E04F40">
              <w:rPr>
                <w:i/>
                <w:iCs/>
                <w:color w:val="00B0F0"/>
                <w:kern w:val="2"/>
              </w:rPr>
              <w:t xml:space="preserve">nurodoma vertė </w:t>
            </w:r>
            <w:r w:rsidR="00CC0343" w:rsidRPr="00E04F40">
              <w:rPr>
                <w:i/>
                <w:iCs/>
                <w:color w:val="00B0F0"/>
                <w:kern w:val="2"/>
              </w:rPr>
              <w:t>žodžiu</w:t>
            </w:r>
            <w:r w:rsidR="00E5721B" w:rsidRPr="00E04F40">
              <w:rPr>
                <w:color w:val="00B0F0"/>
                <w:kern w:val="2"/>
              </w:rPr>
              <w:t xml:space="preserve">) </w:t>
            </w:r>
            <w:r w:rsidR="00E5721B">
              <w:rPr>
                <w:kern w:val="2"/>
              </w:rPr>
              <w:t xml:space="preserve">Eur be PVM. </w:t>
            </w:r>
          </w:p>
          <w:p w14:paraId="3730787C" w14:textId="136B442C" w:rsidR="004E166F" w:rsidRPr="00D910E0" w:rsidRDefault="00304484" w:rsidP="00B257E5">
            <w:pPr>
              <w:jc w:val="both"/>
            </w:pPr>
            <w:r>
              <w:t>2.</w:t>
            </w:r>
            <w:r w:rsidR="009C1F71">
              <w:t>3</w:t>
            </w:r>
            <w:r>
              <w:t>.</w:t>
            </w:r>
            <w:r w:rsidR="00A85A8B">
              <w:t xml:space="preserve"> </w:t>
            </w:r>
            <w:r w:rsidR="003A058F">
              <w:t xml:space="preserve">Sutarties kaina – </w:t>
            </w:r>
            <w:r w:rsidR="009D4AEE" w:rsidRPr="00E04F40">
              <w:rPr>
                <w:b/>
                <w:bCs/>
                <w:i/>
                <w:iCs/>
                <w:color w:val="00B0F0"/>
              </w:rPr>
              <w:t>nurodoma vertė (nurodoma vertė žodžiu</w:t>
            </w:r>
            <w:r w:rsidR="009D4AEE" w:rsidRPr="009D4AEE">
              <w:rPr>
                <w:b/>
                <w:bCs/>
                <w:i/>
                <w:iCs/>
              </w:rPr>
              <w:t>)</w:t>
            </w:r>
            <w:r w:rsidR="009D4AEE" w:rsidRPr="009D4AEE">
              <w:rPr>
                <w:b/>
                <w:bCs/>
              </w:rPr>
              <w:t xml:space="preserve"> </w:t>
            </w:r>
            <w:r w:rsidR="00D10189" w:rsidRPr="00D910E0">
              <w:t>Eur</w:t>
            </w:r>
            <w:r w:rsidR="00B87031">
              <w:t xml:space="preserve"> su PVM</w:t>
            </w:r>
            <w:r w:rsidR="00D10189" w:rsidRPr="00D910E0">
              <w:t>.</w:t>
            </w:r>
            <w:r w:rsidR="00304707" w:rsidRPr="00D910E0">
              <w:t xml:space="preserve"> </w:t>
            </w:r>
          </w:p>
          <w:p w14:paraId="375800FA" w14:textId="1F3E6B5E" w:rsidR="0025484C" w:rsidRDefault="004E166F" w:rsidP="0025484C">
            <w:pPr>
              <w:jc w:val="both"/>
              <w:rPr>
                <w:color w:val="000000"/>
                <w:kern w:val="2"/>
              </w:rPr>
            </w:pPr>
            <w:r>
              <w:t>2.</w:t>
            </w:r>
            <w:r w:rsidR="009C1F71">
              <w:t>4</w:t>
            </w:r>
            <w:r>
              <w:t xml:space="preserve">. </w:t>
            </w:r>
            <w:r w:rsidR="00A85A8B">
              <w:t xml:space="preserve">Šioje Sutartyje Pradinės Sutarties vertė yra </w:t>
            </w:r>
            <w:r w:rsidR="009D4AEE" w:rsidRPr="008413EF">
              <w:t>lygi laimėjusio tiekėjo pasiūlymo kainai, nurodytai už visą pirkimo dokumentuose ir sutartyje nurodytą perkamų paslaugų</w:t>
            </w:r>
            <w:r w:rsidR="009D4AEE">
              <w:t xml:space="preserve"> </w:t>
            </w:r>
            <w:r w:rsidR="009D4AEE" w:rsidRPr="008413EF">
              <w:t>apimtį</w:t>
            </w:r>
            <w:r w:rsidR="0025484C">
              <w:rPr>
                <w:color w:val="000000"/>
                <w:kern w:val="2"/>
              </w:rPr>
              <w:t>.</w:t>
            </w:r>
          </w:p>
          <w:p w14:paraId="5C0C9ADE" w14:textId="1A57DA22" w:rsidR="00474E53" w:rsidRPr="00105FA4" w:rsidRDefault="0073169A" w:rsidP="0025484C">
            <w:pPr>
              <w:jc w:val="both"/>
            </w:pPr>
            <w:r>
              <w:rPr>
                <w:color w:val="000000"/>
                <w:kern w:val="2"/>
              </w:rPr>
              <w:t>2.</w:t>
            </w:r>
            <w:r w:rsidR="004416FB">
              <w:rPr>
                <w:color w:val="000000"/>
                <w:kern w:val="2"/>
              </w:rPr>
              <w:t>5</w:t>
            </w:r>
            <w:r>
              <w:rPr>
                <w:color w:val="000000"/>
                <w:kern w:val="2"/>
              </w:rPr>
              <w:t xml:space="preserve">. </w:t>
            </w:r>
            <w:r w:rsidR="006C22ED">
              <w:t>Sutarties p</w:t>
            </w:r>
            <w:r w:rsidR="003A058F">
              <w:t>eržiūros atvej</w:t>
            </w:r>
            <w:r w:rsidR="00474E53">
              <w:t>ai:</w:t>
            </w:r>
            <w:r w:rsidR="003A058F">
              <w:t xml:space="preserve"> numatytas Sutarties bendrosios dalies 2.2 pap</w:t>
            </w:r>
            <w:r w:rsidR="000819D7">
              <w:t>unktyje</w:t>
            </w:r>
            <w:r w:rsidR="003A058F">
              <w:rPr>
                <w:i/>
              </w:rPr>
              <w:t>.</w:t>
            </w:r>
          </w:p>
        </w:tc>
      </w:tr>
      <w:tr w:rsidR="00D14114" w:rsidRPr="00421912" w14:paraId="5C0C9AE4" w14:textId="77777777" w:rsidTr="001B08EA">
        <w:trPr>
          <w:trHeight w:val="580"/>
        </w:trPr>
        <w:tc>
          <w:tcPr>
            <w:tcW w:w="9774" w:type="dxa"/>
            <w:shd w:val="clear" w:color="auto" w:fill="auto"/>
          </w:tcPr>
          <w:p w14:paraId="2161D3DB" w14:textId="77777777" w:rsidR="00250C68" w:rsidRDefault="00D14114" w:rsidP="001A3760">
            <w:pPr>
              <w:rPr>
                <w:b/>
              </w:rPr>
            </w:pPr>
            <w:r w:rsidRPr="00421912">
              <w:rPr>
                <w:b/>
              </w:rPr>
              <w:t>3. Paslaugų teikimo vieta, terminas ir sąlygos</w:t>
            </w:r>
          </w:p>
          <w:p w14:paraId="5C0C9AE0" w14:textId="629CBC2A" w:rsidR="00D14114" w:rsidRPr="002D52EE" w:rsidRDefault="002D52EE" w:rsidP="00E04F40">
            <w:pPr>
              <w:jc w:val="both"/>
              <w:rPr>
                <w:bCs/>
              </w:rPr>
            </w:pPr>
            <w:r w:rsidRPr="002D52EE">
              <w:rPr>
                <w:bCs/>
              </w:rPr>
              <w:t xml:space="preserve">3.1. Paslaugos teikiamos </w:t>
            </w:r>
            <w:r w:rsidR="00E04F40" w:rsidRPr="00E04F40">
              <w:rPr>
                <w:bCs/>
                <w:i/>
                <w:iCs/>
                <w:color w:val="00B0F0"/>
              </w:rPr>
              <w:t>nurodoma vietovė sutarties sudarymo metu</w:t>
            </w:r>
            <w:r w:rsidRPr="002D52EE">
              <w:rPr>
                <w:bCs/>
              </w:rPr>
              <w:t xml:space="preserve">, adresu, -ais </w:t>
            </w:r>
            <w:r w:rsidRPr="00E04F40">
              <w:rPr>
                <w:bCs/>
                <w:i/>
                <w:iCs/>
                <w:color w:val="00B0F0"/>
              </w:rPr>
              <w:t>(nurodoma sutarties sudarymo metu)</w:t>
            </w:r>
            <w:r w:rsidRPr="002D52EE">
              <w:rPr>
                <w:bCs/>
              </w:rPr>
              <w:t xml:space="preserve">: </w:t>
            </w:r>
          </w:p>
          <w:p w14:paraId="54E644A0" w14:textId="37205256" w:rsidR="005F51B8" w:rsidRDefault="00B041F9" w:rsidP="00E04F40">
            <w:pPr>
              <w:jc w:val="both"/>
              <w:rPr>
                <w:lang w:eastAsia="en-US"/>
              </w:rPr>
            </w:pPr>
            <w:r w:rsidRPr="00421912">
              <w:rPr>
                <w:lang w:eastAsia="en-US"/>
              </w:rPr>
              <w:t>3.</w:t>
            </w:r>
            <w:r w:rsidR="00D769EA">
              <w:rPr>
                <w:lang w:eastAsia="en-US"/>
              </w:rPr>
              <w:t>2</w:t>
            </w:r>
            <w:r w:rsidRPr="00421912">
              <w:rPr>
                <w:lang w:eastAsia="en-US"/>
              </w:rPr>
              <w:t>.</w:t>
            </w:r>
            <w:r w:rsidR="004A655A">
              <w:rPr>
                <w:lang w:eastAsia="en-US"/>
              </w:rPr>
              <w:t xml:space="preserve"> </w:t>
            </w:r>
            <w:r w:rsidR="00066F66">
              <w:rPr>
                <w:lang w:eastAsia="en-US"/>
              </w:rPr>
              <w:t>Pasl</w:t>
            </w:r>
            <w:r w:rsidR="00CC3B1D">
              <w:rPr>
                <w:lang w:eastAsia="en-US"/>
              </w:rPr>
              <w:t>augos</w:t>
            </w:r>
            <w:r w:rsidR="00066F66">
              <w:rPr>
                <w:lang w:eastAsia="en-US"/>
              </w:rPr>
              <w:t xml:space="preserve"> </w:t>
            </w:r>
            <w:r w:rsidR="000819D7">
              <w:rPr>
                <w:lang w:eastAsia="en-US"/>
              </w:rPr>
              <w:t xml:space="preserve">teikiamos </w:t>
            </w:r>
            <w:r w:rsidR="00DB5605">
              <w:rPr>
                <w:lang w:eastAsia="en-US"/>
              </w:rPr>
              <w:t>Sutarties 1 priede nurodytu laikotarpiu.</w:t>
            </w:r>
          </w:p>
          <w:p w14:paraId="5C0C9AE3" w14:textId="48F9C6D6" w:rsidR="001B08EA" w:rsidRPr="001B08EA" w:rsidRDefault="006805BC" w:rsidP="00E04F40">
            <w:pPr>
              <w:jc w:val="both"/>
              <w:rPr>
                <w:rFonts w:eastAsia="Calibri"/>
              </w:rPr>
            </w:pPr>
            <w:r>
              <w:rPr>
                <w:lang w:eastAsia="en-US"/>
              </w:rPr>
              <w:t>3.</w:t>
            </w:r>
            <w:r w:rsidR="00D769EA">
              <w:rPr>
                <w:lang w:eastAsia="en-US"/>
              </w:rPr>
              <w:t>3</w:t>
            </w:r>
            <w:r>
              <w:rPr>
                <w:lang w:eastAsia="en-US"/>
              </w:rPr>
              <w:t xml:space="preserve">. </w:t>
            </w:r>
            <w:r w:rsidR="007E53DB">
              <w:rPr>
                <w:lang w:eastAsia="en-US"/>
              </w:rPr>
              <w:t>Kitos p</w:t>
            </w:r>
            <w:r w:rsidR="00F320F6" w:rsidRPr="00421912">
              <w:rPr>
                <w:rFonts w:eastAsia="Calibri"/>
              </w:rPr>
              <w:t>aslaugų teikimo sąlygos nurodytos 1 priede.</w:t>
            </w:r>
          </w:p>
        </w:tc>
      </w:tr>
      <w:tr w:rsidR="00D14114" w14:paraId="5C0C9AE9" w14:textId="77777777" w:rsidTr="00875C54">
        <w:trPr>
          <w:trHeight w:val="1991"/>
        </w:trPr>
        <w:tc>
          <w:tcPr>
            <w:tcW w:w="9774" w:type="dxa"/>
            <w:shd w:val="clear" w:color="auto" w:fill="auto"/>
          </w:tcPr>
          <w:p w14:paraId="5C0C9AE5" w14:textId="77777777" w:rsidR="00D14114" w:rsidRPr="007A4D14" w:rsidRDefault="00D14114" w:rsidP="001A3760">
            <w:pPr>
              <w:rPr>
                <w:b/>
              </w:rPr>
            </w:pPr>
            <w:r w:rsidRPr="007A4D14">
              <w:rPr>
                <w:b/>
              </w:rPr>
              <w:t>4. Apmokėjimo tvarka</w:t>
            </w:r>
          </w:p>
          <w:p w14:paraId="5C0C9AE6" w14:textId="49DDD358" w:rsidR="00E86C82" w:rsidRDefault="00E86C82" w:rsidP="00E86C82">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5E5EEA" w:rsidRPr="00A41E8B">
              <w:t>, abiem Šalims pasirašius paslaugų perdavim</w:t>
            </w:r>
            <w:r w:rsidR="00DF4214" w:rsidRPr="00A41E8B">
              <w:t>o</w:t>
            </w:r>
            <w:r w:rsidR="005E5EEA" w:rsidRPr="00A41E8B">
              <w:t>-priėmim</w:t>
            </w:r>
            <w:r w:rsidR="00DF4214" w:rsidRPr="00A41E8B">
              <w:t>o aktą</w:t>
            </w:r>
            <w:r w:rsidR="00DE1977">
              <w:t>.</w:t>
            </w:r>
          </w:p>
          <w:p w14:paraId="5057DF13" w14:textId="25564C4A" w:rsidR="00344766" w:rsidRDefault="001B08EA" w:rsidP="005E5EEA">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5E5EEA">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5B33DA5B" w:rsidR="00C4605E"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537EC0">
              <w:t>1</w:t>
            </w:r>
            <w:r w:rsidRPr="0007169B">
              <w:t xml:space="preserve"> </w:t>
            </w:r>
            <w:r w:rsidR="00537EC0">
              <w:t>(vieną</w:t>
            </w:r>
            <w:r w:rsidRPr="0007169B">
              <w:t xml:space="preserve">) </w:t>
            </w:r>
            <w:r w:rsidR="00537EC0">
              <w:t>val</w:t>
            </w:r>
            <w:r w:rsidR="00BA46E7">
              <w:t>andą</w:t>
            </w:r>
            <w:r w:rsidRPr="0007169B">
              <w:t xml:space="preserve">, </w:t>
            </w:r>
            <w:r w:rsidRPr="002C206C">
              <w:rPr>
                <w:b/>
              </w:rPr>
              <w:t>Pirkėjas</w:t>
            </w:r>
            <w:r w:rsidRPr="002C206C">
              <w:t xml:space="preserve"> turi teisę Sutarties bendrosios dalies 9.2. punkte nustatyta tvarka Sutartį nutraukti.</w:t>
            </w:r>
          </w:p>
          <w:p w14:paraId="5B5CA601" w14:textId="04E47388" w:rsidR="005B2DA0" w:rsidRPr="002C206C" w:rsidRDefault="005B2DA0" w:rsidP="005D556F">
            <w:pPr>
              <w:jc w:val="both"/>
            </w:pPr>
            <w:r>
              <w:t xml:space="preserve">5.2. </w:t>
            </w:r>
            <w:r w:rsidRPr="005B2DA0">
              <w:rPr>
                <w:b/>
                <w:bCs/>
              </w:rPr>
              <w:t>Pirkėjas</w:t>
            </w:r>
            <w:r>
              <w:t xml:space="preserve">, ne vėliau kaip prieš </w:t>
            </w:r>
            <w:r w:rsidR="005D556F">
              <w:t>2</w:t>
            </w:r>
            <w:r>
              <w:t xml:space="preserve"> (</w:t>
            </w:r>
            <w:r w:rsidR="005D556F">
              <w:t>dvi</w:t>
            </w:r>
            <w:r>
              <w:t xml:space="preserve">) </w:t>
            </w:r>
            <w:r w:rsidR="005D556F">
              <w:t>valandas</w:t>
            </w:r>
            <w:r>
              <w:t xml:space="preserve"> raštu informavęs </w:t>
            </w:r>
            <w:r w:rsidRPr="005D556F">
              <w:rPr>
                <w:b/>
                <w:bCs/>
              </w:rPr>
              <w:t>Teikėją</w:t>
            </w:r>
            <w:r>
              <w:t xml:space="preserve"> turi teisę vienašališkai nutraukti Sutartį dėl esminio Sutarties pažeidimo. </w:t>
            </w:r>
          </w:p>
          <w:p w14:paraId="5C0C9AEE" w14:textId="681DF67D" w:rsidR="00455CAD" w:rsidRPr="00E62DE8" w:rsidRDefault="00D14114" w:rsidP="00676076">
            <w:pPr>
              <w:jc w:val="both"/>
            </w:pPr>
            <w:r w:rsidRPr="00D14114">
              <w:t>5.</w:t>
            </w:r>
            <w:r w:rsidR="00E62DE8">
              <w:t>3</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875C54">
        <w:trPr>
          <w:trHeight w:val="2283"/>
        </w:trPr>
        <w:tc>
          <w:tcPr>
            <w:tcW w:w="9774" w:type="dxa"/>
            <w:shd w:val="clear" w:color="auto" w:fill="auto"/>
          </w:tcPr>
          <w:p w14:paraId="5C0C9AF4" w14:textId="77777777" w:rsidR="00D14114" w:rsidRPr="00D14114" w:rsidRDefault="00D14114" w:rsidP="001A3760">
            <w:pPr>
              <w:jc w:val="both"/>
              <w:rPr>
                <w:b/>
              </w:rPr>
            </w:pPr>
            <w:r w:rsidRPr="00D14114">
              <w:rPr>
                <w:b/>
              </w:rPr>
              <w:lastRenderedPageBreak/>
              <w:t>7. Garantiniai įsipareigojimai</w:t>
            </w:r>
          </w:p>
          <w:p w14:paraId="5C0C9AF6" w14:textId="142DEDFD" w:rsidR="00D14114" w:rsidRPr="00D02E10" w:rsidRDefault="00D14114" w:rsidP="001A3760">
            <w:pPr>
              <w:jc w:val="both"/>
            </w:pPr>
            <w:r w:rsidRPr="00D14114">
              <w:t>7.</w:t>
            </w:r>
            <w:r w:rsidR="00D64C24">
              <w:t>1</w:t>
            </w:r>
            <w:r w:rsidRPr="00D14114">
              <w:t xml:space="preserve">. </w:t>
            </w:r>
            <w:r w:rsidRPr="00F91255">
              <w:rPr>
                <w:b/>
              </w:rPr>
              <w:t>Teikėjas</w:t>
            </w:r>
            <w:r w:rsidRPr="00D14114">
              <w:t xml:space="preserve"> po raštiško </w:t>
            </w:r>
            <w:r w:rsidRPr="009B7E36">
              <w:rPr>
                <w:b/>
              </w:rPr>
              <w:t>Pirkėjo</w:t>
            </w:r>
            <w:r w:rsidRPr="00D14114">
              <w:t xml:space="preserve"> pranešimo per </w:t>
            </w:r>
            <w:r w:rsidR="00E62DE8">
              <w:t>1</w:t>
            </w:r>
            <w:r w:rsidR="00724E85">
              <w:t xml:space="preserve"> </w:t>
            </w:r>
            <w:r w:rsidR="00FD097F">
              <w:t>(</w:t>
            </w:r>
            <w:r w:rsidR="00E62DE8">
              <w:t>vieną</w:t>
            </w:r>
            <w:r w:rsidR="00FD097F" w:rsidRPr="00D02E10">
              <w:t xml:space="preserve">) </w:t>
            </w:r>
            <w:r w:rsidR="00E62DE8">
              <w:t>valandas</w:t>
            </w:r>
            <w:r w:rsidR="005E5EEA" w:rsidRPr="00D02E10">
              <w:t xml:space="preserve"> </w:t>
            </w:r>
            <w:r w:rsidRPr="00D14114">
              <w:t xml:space="preserve">turi pašalinti paslaugų teikimo </w:t>
            </w:r>
            <w:r w:rsidRPr="00D02E10">
              <w:t xml:space="preserve">trūkumus bei kompensuoti </w:t>
            </w:r>
            <w:r w:rsidRPr="00D02E10">
              <w:rPr>
                <w:b/>
              </w:rPr>
              <w:t>Pirkėjo</w:t>
            </w:r>
            <w:r w:rsidRPr="00D02E10">
              <w:t xml:space="preserve"> patirtus nuostolius (jeigu tokie buvo).</w:t>
            </w:r>
          </w:p>
          <w:p w14:paraId="3E5BEF25" w14:textId="1DBEDA98" w:rsidR="00D14114" w:rsidRDefault="00D14114" w:rsidP="00D64C24">
            <w:pPr>
              <w:jc w:val="both"/>
            </w:pPr>
            <w:r w:rsidRPr="00D02E10">
              <w:t>7.</w:t>
            </w:r>
            <w:r w:rsidR="00D64C24">
              <w:t>2</w:t>
            </w:r>
            <w:r w:rsidRPr="00D02E10">
              <w:t>.</w:t>
            </w:r>
            <w:r w:rsidRPr="00D14114">
              <w:t xml:space="preserve"> </w:t>
            </w:r>
            <w:r w:rsidRPr="00F91255">
              <w:rPr>
                <w:b/>
              </w:rPr>
              <w:t xml:space="preserve">Teikėjas </w:t>
            </w:r>
            <w:r w:rsidRPr="00D14114">
              <w:t xml:space="preserve">po raštiško </w:t>
            </w:r>
            <w:r w:rsidRPr="00F91255">
              <w:rPr>
                <w:b/>
              </w:rPr>
              <w:t>Pirkėjo</w:t>
            </w:r>
            <w:r w:rsidRPr="00D14114">
              <w:t xml:space="preserve"> pranešimo per </w:t>
            </w:r>
            <w:r w:rsidR="00E62DE8">
              <w:t>1</w:t>
            </w:r>
            <w:r w:rsidR="0071292F">
              <w:t xml:space="preserve"> </w:t>
            </w:r>
            <w:r w:rsidR="00CE3894">
              <w:t>(</w:t>
            </w:r>
            <w:r w:rsidR="00E62DE8">
              <w:t>vieną</w:t>
            </w:r>
            <w:r w:rsidR="005E5EEA" w:rsidRPr="00D02E10">
              <w:t xml:space="preserve">) </w:t>
            </w:r>
            <w:r w:rsidR="00E62DE8">
              <w:t>valandą</w:t>
            </w:r>
            <w:r w:rsidRPr="00D14114">
              <w:t xml:space="preserve"> neatitinkančias reikalavimų prekes </w:t>
            </w:r>
            <w:r w:rsidR="00FF503A" w:rsidRPr="008A5803">
              <w:rPr>
                <w:iCs/>
              </w:rPr>
              <w:t>(jeigu teikiant paslaugas bus pateikiamos ir prekės)</w:t>
            </w:r>
            <w:r w:rsidR="00FF503A">
              <w:t xml:space="preserve"> </w:t>
            </w:r>
            <w:r w:rsidRPr="00D14114">
              <w:t>turi pakeisti</w:t>
            </w:r>
            <w:r w:rsidRPr="002728C6">
              <w:t xml:space="preserve"> tomis pačiomis prekėmis, atitinkančiomis </w:t>
            </w:r>
            <w:r w:rsidR="009C23A3">
              <w:t>S</w:t>
            </w:r>
            <w:r w:rsidRPr="002728C6">
              <w:t>utarties bei jos priedų reikalavimus bei kompensuoti Pirkėjo patirtus nuostolius (jeigu tokie buvo).</w:t>
            </w:r>
          </w:p>
          <w:p w14:paraId="5C0C9AF7" w14:textId="1EF00AD7" w:rsidR="00D64C24" w:rsidRPr="00DD7859" w:rsidRDefault="00A72068" w:rsidP="00875C54">
            <w:pPr>
              <w:jc w:val="both"/>
            </w:pPr>
            <w:r>
              <w:t xml:space="preserve">7.3. </w:t>
            </w:r>
            <w:r w:rsidR="00875C54">
              <w:t>G</w:t>
            </w:r>
            <w:r w:rsidR="00D64C24">
              <w:t xml:space="preserve">arantinio teikimo sąlygos nurodytos </w:t>
            </w:r>
            <w:r w:rsidR="0079541A" w:rsidRPr="002C206C">
              <w:t xml:space="preserve">Sutarties </w:t>
            </w:r>
            <w:r w:rsidR="00875C54">
              <w:t xml:space="preserve">1 priede ir Sutarties </w:t>
            </w:r>
            <w:r w:rsidR="0079541A" w:rsidRPr="002C206C">
              <w:t xml:space="preserve">bendrosios dalies </w:t>
            </w:r>
            <w:r w:rsidR="009D08A5">
              <w:t xml:space="preserve">6 </w:t>
            </w:r>
            <w:r w:rsidR="0079541A">
              <w:t>dalyje</w:t>
            </w:r>
            <w:r w:rsidR="00D64C24">
              <w:t>.</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8A5803">
        <w:trPr>
          <w:trHeight w:val="5307"/>
        </w:trPr>
        <w:tc>
          <w:tcPr>
            <w:tcW w:w="9774" w:type="dxa"/>
            <w:shd w:val="clear" w:color="auto" w:fill="auto"/>
          </w:tcPr>
          <w:p w14:paraId="5C0C9AFD" w14:textId="77777777" w:rsidR="00D14114" w:rsidRPr="00FD5739" w:rsidRDefault="00D14114" w:rsidP="001A3760">
            <w:pPr>
              <w:jc w:val="both"/>
              <w:rPr>
                <w:b/>
              </w:rPr>
            </w:pPr>
            <w:r w:rsidRPr="00FD5739">
              <w:rPr>
                <w:b/>
              </w:rPr>
              <w:t>9. Kitos sąlygos</w:t>
            </w:r>
          </w:p>
          <w:p w14:paraId="5C0C9AFE" w14:textId="3AB83FF0"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w:t>
            </w:r>
            <w:r w:rsidR="00E62DE8">
              <w:t>1</w:t>
            </w:r>
            <w:r w:rsidR="005E5EEA" w:rsidRPr="00FD5739">
              <w:t xml:space="preserve">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59E00609"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w:t>
            </w:r>
            <w:r w:rsidR="00E62DE8">
              <w:t>1</w:t>
            </w:r>
            <w:r w:rsidR="00D64C24" w:rsidRPr="00FD5739">
              <w:t xml:space="preserve"> </w:t>
            </w:r>
            <w:r w:rsidR="005E5EEA" w:rsidRPr="00FD5739">
              <w:t>proc.</w:t>
            </w:r>
          </w:p>
          <w:p w14:paraId="5C0C9B01" w14:textId="091C6402" w:rsidR="00D14114" w:rsidRPr="00FD5739" w:rsidRDefault="00E6390D" w:rsidP="001A3760">
            <w:pPr>
              <w:jc w:val="both"/>
            </w:pPr>
            <w:r w:rsidRPr="00FD5739">
              <w:t>9.4</w:t>
            </w:r>
            <w:r w:rsidR="00D14114" w:rsidRPr="00FD5739">
              <w:t>. Nenugalimos jėgos aplinkybių trukmė –</w:t>
            </w:r>
            <w:r w:rsidR="005E5EEA" w:rsidRPr="00FD5739">
              <w:t xml:space="preserve"> </w:t>
            </w:r>
            <w:r w:rsidR="003900C5">
              <w:t>1</w:t>
            </w:r>
            <w:r w:rsidR="005E5EEA" w:rsidRPr="00FD5739">
              <w:t xml:space="preserve">0 (dešimt)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8A5803">
              <w:rPr>
                <w:i/>
                <w:color w:val="00B0F0"/>
              </w:rPr>
              <w:t>(jei subtiekėjas nebus pasitelktas</w:t>
            </w:r>
            <w:r w:rsidRPr="00FD5739">
              <w:rPr>
                <w:i/>
              </w:rPr>
              <w:t>)</w:t>
            </w:r>
            <w:r w:rsidRPr="00FD5739">
              <w:t>.</w:t>
            </w:r>
          </w:p>
          <w:p w14:paraId="5C0C9B03" w14:textId="1D3C039B" w:rsidR="00D14114" w:rsidRPr="00FD5739" w:rsidRDefault="00E6390D" w:rsidP="001A3760">
            <w:pPr>
              <w:jc w:val="both"/>
            </w:pPr>
            <w:r w:rsidRPr="00FD5739">
              <w:t>9.</w:t>
            </w:r>
            <w:r w:rsidR="003F755B" w:rsidRPr="00FD5739">
              <w:t>6</w:t>
            </w:r>
            <w:r w:rsidR="00D14114" w:rsidRPr="00FD5739">
              <w:t xml:space="preserve">. </w:t>
            </w:r>
            <w:r w:rsidR="00D14114" w:rsidRPr="00FD5739">
              <w:rPr>
                <w:b/>
              </w:rPr>
              <w:t>Teikėjo</w:t>
            </w:r>
            <w:r w:rsidR="00D14114" w:rsidRPr="00FD5739">
              <w:t xml:space="preserve"> atstovas (ai) – </w:t>
            </w:r>
            <w:r w:rsidR="005569C0" w:rsidRPr="00E04F40">
              <w:rPr>
                <w:bCs/>
                <w:i/>
                <w:iCs/>
                <w:color w:val="00B0F0"/>
              </w:rPr>
              <w:t>nurodoma sutarties sudarymo metu</w:t>
            </w:r>
          </w:p>
          <w:p w14:paraId="5C0C9B04" w14:textId="22630204"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r w:rsidR="005569C0" w:rsidRPr="00E04F40">
              <w:rPr>
                <w:bCs/>
                <w:i/>
                <w:iCs/>
                <w:color w:val="00B0F0"/>
              </w:rPr>
              <w:t>nurodoma sutarties sudarymo metu</w:t>
            </w:r>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01E7C92A" w14:textId="60E935E7" w:rsidR="00FB3B3A" w:rsidRDefault="00DF4214" w:rsidP="0077258C">
            <w:pPr>
              <w:jc w:val="both"/>
              <w:rPr>
                <w:rFonts w:eastAsia="Calibri"/>
                <w:bCs/>
              </w:rPr>
            </w:pPr>
            <w:r w:rsidRPr="00FD5739">
              <w:rPr>
                <w:rFonts w:eastAsia="Calibri"/>
              </w:rPr>
              <w:t xml:space="preserve">1 priedas </w:t>
            </w:r>
            <w:r w:rsidRPr="00FD5739">
              <w:rPr>
                <w:rFonts w:eastAsia="Calibri"/>
                <w:bCs/>
              </w:rPr>
              <w:t>„Techninė specifikacija“</w:t>
            </w:r>
          </w:p>
          <w:p w14:paraId="5C0C9B0A" w14:textId="40A729B0" w:rsidR="00D41EEF" w:rsidRPr="009C7D7B" w:rsidRDefault="000E69E5" w:rsidP="0077258C">
            <w:pPr>
              <w:jc w:val="both"/>
              <w:rPr>
                <w:rFonts w:eastAsia="Calibri"/>
                <w:bCs/>
              </w:rPr>
            </w:pPr>
            <w:r>
              <w:rPr>
                <w:rFonts w:eastAsia="Calibri"/>
                <w:bCs/>
              </w:rPr>
              <w:t>2</w:t>
            </w:r>
            <w:r w:rsidR="00D41EEF">
              <w:rPr>
                <w:rFonts w:eastAsia="Calibri"/>
                <w:bCs/>
              </w:rPr>
              <w:t xml:space="preserve"> priedas </w:t>
            </w:r>
            <w:r w:rsidR="002A501A">
              <w:rPr>
                <w:rFonts w:eastAsia="Calibri"/>
                <w:bCs/>
              </w:rPr>
              <w:t>„</w:t>
            </w:r>
            <w:r w:rsidR="002A501A" w:rsidRPr="002A501A">
              <w:rPr>
                <w:rFonts w:eastAsia="Calibri"/>
                <w:bCs/>
              </w:rPr>
              <w:t>Paslaugų perėmimo - perdavimo aktas</w:t>
            </w:r>
            <w:r w:rsidR="002A501A">
              <w:rPr>
                <w:rFonts w:eastAsia="Calibri"/>
                <w:bCs/>
              </w:rPr>
              <w:t>“</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3A544D69" w:rsidR="005D4953" w:rsidRDefault="00D14114" w:rsidP="00982BB6">
            <w:pPr>
              <w:jc w:val="both"/>
              <w:rPr>
                <w:kern w:val="2"/>
              </w:rPr>
            </w:pPr>
            <w:r w:rsidRPr="00FD5739">
              <w:rPr>
                <w:bCs/>
              </w:rPr>
              <w:t>10.1.</w:t>
            </w:r>
            <w:r w:rsidR="005D4953">
              <w:rPr>
                <w:kern w:val="2"/>
              </w:rPr>
              <w:t xml:space="preserve"> Ši Sutartis laikoma sudaryta ir įsigalioja nuo Sutarties pasirašymo dienos (antrosios Šalies pasirašymo dieną).</w:t>
            </w:r>
          </w:p>
          <w:p w14:paraId="5C0C9B0F" w14:textId="42C9E442" w:rsidR="00D14114" w:rsidRPr="00A43308" w:rsidRDefault="005D4953" w:rsidP="00B07141">
            <w:pPr>
              <w:jc w:val="both"/>
              <w:rPr>
                <w:bCs/>
                <w:highlight w:val="yellow"/>
              </w:rPr>
            </w:pPr>
            <w:r>
              <w:rPr>
                <w:color w:val="000000"/>
                <w:kern w:val="2"/>
              </w:rPr>
              <w:t xml:space="preserve">10.2. Sutartis galioja iki visiško prievolių įvykdymo, bet jos terminas negali būti ilgesnis </w:t>
            </w:r>
            <w:r w:rsidR="00CC43C0">
              <w:rPr>
                <w:color w:val="000000"/>
                <w:kern w:val="2"/>
              </w:rPr>
              <w:t>nei</w:t>
            </w:r>
            <w:r w:rsidR="00D14114" w:rsidRPr="00216360">
              <w:rPr>
                <w:bCs/>
              </w:rPr>
              <w:t xml:space="preserve"> </w:t>
            </w:r>
            <w:r w:rsidR="00FD0033" w:rsidRPr="0028021D">
              <w:rPr>
                <w:bCs/>
              </w:rPr>
              <w:t>2025 m. liepos</w:t>
            </w:r>
            <w:r w:rsidR="0028021D" w:rsidRPr="0028021D">
              <w:rPr>
                <w:bCs/>
              </w:rPr>
              <w:t xml:space="preserve"> </w:t>
            </w:r>
            <w:r w:rsidR="00FD0033" w:rsidRPr="0028021D">
              <w:rPr>
                <w:bCs/>
              </w:rPr>
              <w:t>14</w:t>
            </w:r>
            <w:r w:rsidR="0028021D" w:rsidRPr="0028021D">
              <w:rPr>
                <w:bCs/>
              </w:rPr>
              <w:t xml:space="preserve"> d.</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1F5F11D6" w:rsidR="00D14114" w:rsidRPr="00FD5739" w:rsidRDefault="005569C0" w:rsidP="001A3760">
            <w:pPr>
              <w:jc w:val="both"/>
            </w:pPr>
            <w:r w:rsidRPr="00E04F40">
              <w:rPr>
                <w:bCs/>
                <w:i/>
                <w:iCs/>
                <w:color w:val="00B0F0"/>
              </w:rPr>
              <w:t>nurodoma sutarties sudarymo metu</w:t>
            </w: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0AA9A19E" w14:textId="77777777" w:rsidR="00ED6725" w:rsidRPr="003F37C1" w:rsidRDefault="00ED6725" w:rsidP="00ED6725">
      <w:pPr>
        <w:pStyle w:val="BodyText1"/>
        <w:ind w:firstLine="0"/>
        <w:rPr>
          <w:b/>
          <w:lang w:val="pt-BR"/>
        </w:rPr>
      </w:pPr>
    </w:p>
    <w:p w14:paraId="5C0C9B32" w14:textId="65B47663" w:rsidR="006644F0" w:rsidRDefault="002A177A" w:rsidP="00BB485F">
      <w:pPr>
        <w:jc w:val="center"/>
        <w:rPr>
          <w:b/>
        </w:rPr>
      </w:pPr>
      <w:r>
        <w:rPr>
          <w:b/>
        </w:rPr>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57819BD7" w14:textId="77777777" w:rsidR="00867D58" w:rsidRDefault="00024413" w:rsidP="00024413">
      <w:pPr>
        <w:jc w:val="both"/>
      </w:pPr>
      <w:r w:rsidRPr="00120A77">
        <w:lastRenderedPageBreak/>
        <w:t>2.2. Sutarties kaina/įkainiai yra pastovūs ir nekeičiami visą sutarties galiojimo laikot</w:t>
      </w:r>
      <w:r w:rsidR="003E14F0" w:rsidRPr="00120A77">
        <w:t>arpį, išskyrus atvejus, kai</w:t>
      </w:r>
      <w:r w:rsidR="00867D58">
        <w:t>:</w:t>
      </w:r>
    </w:p>
    <w:p w14:paraId="5C0C9B50" w14:textId="0B8C6632" w:rsidR="00024413" w:rsidRPr="00120A77" w:rsidRDefault="00867D58" w:rsidP="00024413">
      <w:pPr>
        <w:jc w:val="both"/>
      </w:pPr>
      <w:r>
        <w:t xml:space="preserve">2.2.1. </w:t>
      </w:r>
      <w:r w:rsidR="003E14F0" w:rsidRPr="00120A77">
        <w:t>po S</w:t>
      </w:r>
      <w:r w:rsidR="00024413" w:rsidRPr="00120A77">
        <w:t xml:space="preserve">utarties pasirašymo keičiasi </w:t>
      </w:r>
      <w:r w:rsidR="001B14A6" w:rsidRPr="00120A77">
        <w:t>paslaugoms</w:t>
      </w:r>
      <w:r w:rsidR="00024413" w:rsidRPr="00120A77">
        <w:t xml:space="preserve"> </w:t>
      </w:r>
      <w:r w:rsidR="00C708D3" w:rsidRPr="00120A77">
        <w:t xml:space="preserve">ir su jų teikimu susijusioms prekėms </w:t>
      </w:r>
      <w:r w:rsidR="00024413" w:rsidRPr="00120A77">
        <w:t>tai</w:t>
      </w:r>
      <w:r w:rsidR="001B14A6" w:rsidRPr="00120A77">
        <w:t>komas PVM</w:t>
      </w:r>
      <w:r w:rsidR="00024413" w:rsidRPr="00120A77">
        <w:t xml:space="preserve"> tarifas. Perskaičiuota kaina/įkainiai įforminami raštišku Šalių susitarimu ir taikomi</w:t>
      </w:r>
      <w:r w:rsidR="00C57282" w:rsidRPr="00120A77">
        <w:t xml:space="preserve"> toms</w:t>
      </w:r>
      <w:r w:rsidR="00024413" w:rsidRPr="00120A77">
        <w:t xml:space="preserve"> </w:t>
      </w:r>
      <w:r w:rsidR="001B14A6" w:rsidRPr="00120A77">
        <w:t>paslaugoms</w:t>
      </w:r>
      <w:r w:rsidR="00C708D3" w:rsidRPr="00120A77">
        <w:t xml:space="preserve"> ir su jų teikimu susijusioms prekėms</w:t>
      </w:r>
      <w:r w:rsidR="00024413" w:rsidRPr="00120A77">
        <w:t xml:space="preserve">, kurios </w:t>
      </w:r>
      <w:r w:rsidR="001B14A6" w:rsidRPr="00120A77">
        <w:t>bus suteiktos</w:t>
      </w:r>
      <w:r w:rsidR="00024413" w:rsidRPr="00120A77">
        <w:t xml:space="preserve"> po tokio Šalių pasirašyto susitarimo įsigaliojimo dienos</w:t>
      </w:r>
      <w:r w:rsidR="003672FE">
        <w:rPr>
          <w:i/>
        </w:rPr>
        <w:t>.</w:t>
      </w:r>
    </w:p>
    <w:p w14:paraId="5C0C9B51" w14:textId="485C127D" w:rsidR="00024413" w:rsidRDefault="00024413" w:rsidP="00024413">
      <w:pPr>
        <w:jc w:val="both"/>
      </w:pPr>
      <w:r w:rsidRPr="00120A77">
        <w:t>2.</w:t>
      </w:r>
      <w:r w:rsidR="00867D58">
        <w:t>2.2.</w:t>
      </w:r>
      <w:r w:rsidRPr="00120A77">
        <w:t xml:space="preserve"> P</w:t>
      </w:r>
      <w:r w:rsidR="001B14A6" w:rsidRPr="00120A77">
        <w:t>aslaugų</w:t>
      </w:r>
      <w:r w:rsidRPr="00120A77">
        <w:t xml:space="preserve"> į</w:t>
      </w:r>
      <w:r w:rsidR="003E14F0" w:rsidRPr="00120A77">
        <w:t xml:space="preserve">kainiai keičiami vadovaujantis </w:t>
      </w:r>
      <w:r w:rsidR="0068669F" w:rsidRPr="0068669F">
        <w:t>Sutarties kainos / įkainių peržiūr</w:t>
      </w:r>
      <w:r w:rsidR="0068669F">
        <w:t>os</w:t>
      </w:r>
      <w:r w:rsidR="0068669F" w:rsidRPr="0068669F">
        <w:t xml:space="preserve"> dėl kainų lygio pokyčio</w:t>
      </w:r>
      <w:r w:rsidR="0068669F">
        <w:t xml:space="preserve"> </w:t>
      </w:r>
      <w:r w:rsidRPr="00120A77">
        <w:t xml:space="preserve">taisyklėmis </w:t>
      </w:r>
      <w:r w:rsidR="0064279D">
        <w:t>nurodytomis Sutarties bendrosi</w:t>
      </w:r>
      <w:r w:rsidR="00A60218">
        <w:t>os</w:t>
      </w:r>
      <w:r w:rsidR="0064279D">
        <w:t xml:space="preserve"> dalies 2.3 </w:t>
      </w:r>
      <w:r w:rsidR="00A60218">
        <w:t xml:space="preserve">punkte.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1DBA6682" w14:textId="16F5EF23" w:rsidR="00355463" w:rsidRDefault="00355463" w:rsidP="00024413">
      <w:pPr>
        <w:jc w:val="both"/>
      </w:pPr>
      <w:r>
        <w:t xml:space="preserve">2.3. </w:t>
      </w:r>
      <w:r w:rsidR="0068669F" w:rsidRPr="0068669F">
        <w:t>Sutarties kainos / įkainių peržiūr</w:t>
      </w:r>
      <w:r w:rsidR="0068669F">
        <w:t>os</w:t>
      </w:r>
      <w:r w:rsidR="0068669F" w:rsidRPr="0068669F">
        <w:t xml:space="preserve"> dėl kainų lygio pokyčio</w:t>
      </w:r>
      <w:r w:rsidR="0068669F">
        <w:t xml:space="preserve"> </w:t>
      </w:r>
      <w:r w:rsidR="0068669F" w:rsidRPr="00120A77">
        <w:t>taisyklė</w:t>
      </w:r>
      <w:r w:rsidR="0068669F">
        <w:t xml:space="preserve">s: </w:t>
      </w:r>
    </w:p>
    <w:p w14:paraId="1163B9D9" w14:textId="6D86B929" w:rsidR="00DD0FBC" w:rsidRPr="00DD0FBC" w:rsidRDefault="00DD0FBC" w:rsidP="00DD0FBC">
      <w:pPr>
        <w:jc w:val="both"/>
      </w:pPr>
      <w:r>
        <w:rPr>
          <w:color w:val="000000"/>
        </w:rPr>
        <w:t>2.3.1. Bet</w:t>
      </w:r>
      <w:r>
        <w:t xml:space="preserve"> kuri Sutarties Šalis Sutarties galiojimo metu turi teisę </w:t>
      </w:r>
      <w:r w:rsidRPr="00DD0FBC">
        <w:t>inicijuoti Sutarties kainos / įkainių peržiūrą (keitimą) ne anksčiau kaip po 6 (šešių) mėnesių nuo Sutarties įsigaliojimo dienos (jeigu peržiūra jau buvo atlikta – nuo Susitarimo dėl paskutinio perskaičiavimo pagal šį bendrųjų sąlygų punktą įsigaliojimo dienos, jeigu Vartojimo prekių ir paslaugų kainų pokytis (k), apskaičiuotas kaip nustatyta 2.3.6 punkte, viršija 5 procentus. Sutarties kainos / įkainių peržiūra atliekama ne rečiau kaip kas 6 (šeši) mėnesiai.</w:t>
      </w:r>
    </w:p>
    <w:p w14:paraId="39DD6298" w14:textId="41C026C8" w:rsidR="00DD0FBC" w:rsidRPr="00DD0FBC" w:rsidRDefault="00DD0FBC" w:rsidP="00DD0FBC">
      <w:pPr>
        <w:jc w:val="both"/>
        <w:rPr>
          <w:kern w:val="2"/>
          <w:shd w:val="clear" w:color="auto" w:fill="FFFFFF"/>
        </w:rPr>
      </w:pPr>
      <w:r>
        <w:rPr>
          <w:kern w:val="2"/>
        </w:rPr>
        <w:t xml:space="preserve">2.3.2. </w:t>
      </w:r>
      <w:r w:rsidRPr="00DD0FBC">
        <w:rPr>
          <w:kern w:val="2"/>
        </w:rPr>
        <w:t>Sutarties k</w:t>
      </w:r>
      <w:r w:rsidRPr="00DD0FBC">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D1C33DC" w14:textId="2AF6D79D" w:rsidR="00DD0FBC" w:rsidRPr="00DD0FBC" w:rsidRDefault="00DD0FBC" w:rsidP="00DD0FBC">
      <w:pPr>
        <w:jc w:val="both"/>
        <w:rPr>
          <w:kern w:val="2"/>
          <w:shd w:val="clear" w:color="auto" w:fill="FFFFFF"/>
        </w:rPr>
      </w:pPr>
      <w:r>
        <w:rPr>
          <w:color w:val="000000"/>
          <w:kern w:val="2"/>
        </w:rPr>
        <w:t xml:space="preserve">2.3.3. </w:t>
      </w:r>
      <w:r>
        <w:rPr>
          <w:color w:val="000000"/>
          <w:kern w:val="2"/>
          <w:shd w:val="clear" w:color="auto" w:fill="FFFFFF"/>
        </w:rPr>
        <w:t>J</w:t>
      </w:r>
      <w:r w:rsidRPr="00DD0FBC">
        <w:rPr>
          <w:kern w:val="2"/>
          <w:shd w:val="clear" w:color="auto" w:fill="FFFFFF"/>
        </w:rPr>
        <w:t>eigu P</w:t>
      </w:r>
      <w:r w:rsidRPr="00DD0FBC">
        <w:t>aslaugų teikimas</w:t>
      </w:r>
      <w:r w:rsidRPr="00DD0FBC">
        <w:rPr>
          <w:kern w:val="2"/>
          <w:shd w:val="clear" w:color="auto" w:fill="FFFFFF"/>
        </w:rPr>
        <w:t xml:space="preserve"> vėluoja dėl Tiekėjo kaltės, uždelstų suteikti P</w:t>
      </w:r>
      <w:r w:rsidRPr="00DD0FBC">
        <w:t>aslaugų</w:t>
      </w:r>
      <w:r w:rsidRPr="00DD0FBC">
        <w:rPr>
          <w:kern w:val="2"/>
          <w:shd w:val="clear" w:color="auto" w:fill="FFFFFF"/>
        </w:rPr>
        <w:t xml:space="preserve"> kaina / įkainiai nėra perskaičiuojami dėl kainų lygio kilimo (gali būti mažinami, tačiau negali būti didinami).</w:t>
      </w:r>
    </w:p>
    <w:p w14:paraId="3DFE8C89" w14:textId="0E55D59F" w:rsidR="00DD0FBC" w:rsidRDefault="00DD0FBC" w:rsidP="00DD0FBC">
      <w:pPr>
        <w:jc w:val="both"/>
        <w:rPr>
          <w:color w:val="000000"/>
          <w:kern w:val="2"/>
          <w:shd w:val="clear" w:color="auto" w:fill="FFFFFF"/>
        </w:rPr>
      </w:pPr>
      <w:r>
        <w:rPr>
          <w:color w:val="000000"/>
          <w:kern w:val="2"/>
        </w:rPr>
        <w:t xml:space="preserve">2.3.4. </w:t>
      </w:r>
      <w:r w:rsidRPr="00DD0FBC">
        <w:rPr>
          <w:kern w:val="2"/>
        </w:rPr>
        <w:t xml:space="preserve">Atlikdamos Sutarties kainos / įkainių peržiūrą </w:t>
      </w:r>
      <w:r w:rsidRPr="00DD0FBC">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62494C" w14:textId="58E05EA1" w:rsidR="00DD0FBC" w:rsidRPr="00DD0FBC" w:rsidRDefault="00DD0FBC" w:rsidP="00DD0FBC">
      <w:pPr>
        <w:jc w:val="both"/>
        <w:rPr>
          <w:kern w:val="2"/>
          <w:shd w:val="clear" w:color="auto" w:fill="FFFFFF"/>
        </w:rPr>
      </w:pPr>
      <w:r>
        <w:rPr>
          <w:color w:val="000000"/>
          <w:kern w:val="2"/>
          <w:shd w:val="clear" w:color="auto" w:fill="FFFFFF"/>
        </w:rPr>
        <w:t xml:space="preserve">2.3.5. Šalys privalo Susitarime nurodyti vartojimo prekių ir paslaugų indekso reikšmę laikotarpio pradžioje ir jo nustatymo </w:t>
      </w:r>
      <w:r w:rsidRPr="00DD0FBC">
        <w:rPr>
          <w:kern w:val="2"/>
          <w:shd w:val="clear" w:color="auto" w:fill="FFFFFF"/>
        </w:rPr>
        <w:t>datą, indekso reikšmę laikotarpio pabaigoje ir jo nustatymo datą, kainų pokytį (k), perskaičiuotą Sutarties kainą / įkainius, perskaičiuotą Pradinės Sutarties vertę.</w:t>
      </w:r>
    </w:p>
    <w:p w14:paraId="7AA2C72A" w14:textId="0519FDD8" w:rsidR="00DD0FBC" w:rsidRDefault="00DD0FBC" w:rsidP="00DD0FBC">
      <w:pPr>
        <w:jc w:val="both"/>
        <w:rPr>
          <w:color w:val="000000"/>
        </w:rPr>
      </w:pPr>
      <w:r>
        <w:rPr>
          <w:kern w:val="2"/>
          <w:shd w:val="clear" w:color="auto" w:fill="FFFFFF"/>
        </w:rPr>
        <w:t>2</w:t>
      </w:r>
      <w:r w:rsidRPr="00DD0FBC">
        <w:rPr>
          <w:kern w:val="2"/>
          <w:shd w:val="clear" w:color="auto" w:fill="FFFFFF"/>
        </w:rPr>
        <w:t xml:space="preserve">.3.6. Nauja Sutarties kaina / įkainiai apskaičiuojami </w:t>
      </w:r>
      <w:r>
        <w:rPr>
          <w:color w:val="000000"/>
          <w:kern w:val="2"/>
          <w:shd w:val="clear" w:color="auto" w:fill="FFFFFF"/>
        </w:rPr>
        <w:t>pagal žemiau pateiktą formulę:</w:t>
      </w:r>
    </w:p>
    <w:p w14:paraId="3F4F2F5B" w14:textId="77777777" w:rsidR="00DD0FBC" w:rsidRPr="00DD0FBC" w:rsidRDefault="00DC1470" w:rsidP="00DD0FBC">
      <w:pPr>
        <w:jc w:val="both"/>
        <w:textAlignment w:val="baseline"/>
        <w:rPr>
          <w:kern w:val="2"/>
        </w:rPr>
      </w:pPr>
      <m:oMath>
        <m:sSub>
          <m:sSubPr>
            <m:ctrlPr>
              <w:rPr>
                <w:rFonts w:ascii="Cambria Math" w:hAnsi="Cambria Math"/>
                <w:lang w:eastAsia="en-U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lang w:eastAsia="en-US"/>
              </w:rPr>
            </m:ctrlPr>
          </m:dPr>
          <m:e>
            <m:f>
              <m:fPr>
                <m:ctrlPr>
                  <w:rPr>
                    <w:rFonts w:ascii="Cambria Math" w:eastAsiaTheme="minorEastAsia" w:hAnsi="Cambria Math"/>
                    <w:lang w:eastAsia="en-US"/>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D0FBC">
        <w:rPr>
          <w:kern w:val="2"/>
        </w:rPr>
        <w:t xml:space="preserve">, kur a – </w:t>
      </w:r>
      <w:r w:rsidR="00DD0FBC" w:rsidRPr="00DD0FBC">
        <w:rPr>
          <w:kern w:val="2"/>
        </w:rPr>
        <w:t>kaina / įkainis (Eur be PVM) (jei peržiūra jau buvo atlikta, tai po paskutinio perskaičiavimo)</w:t>
      </w:r>
    </w:p>
    <w:p w14:paraId="5BD87C7D" w14:textId="77777777" w:rsidR="00DD0FBC" w:rsidRDefault="00DD0FBC" w:rsidP="00DD0FBC">
      <w:pPr>
        <w:jc w:val="both"/>
        <w:textAlignment w:val="baseline"/>
      </w:pPr>
      <w:r w:rsidRPr="00DD0FBC">
        <w:rPr>
          <w:kern w:val="2"/>
        </w:rPr>
        <w:t>a</w:t>
      </w:r>
      <w:r w:rsidRPr="00DD0FBC">
        <w:rPr>
          <w:kern w:val="2"/>
          <w:vertAlign w:val="subscript"/>
        </w:rPr>
        <w:t>1</w:t>
      </w:r>
      <w:r w:rsidRPr="00DD0FBC">
        <w:rPr>
          <w:kern w:val="2"/>
        </w:rPr>
        <w:t xml:space="preserve"> – perskaičiuota (pakeista) kaina / įkainis (Eur </w:t>
      </w:r>
      <w:r>
        <w:rPr>
          <w:kern w:val="2"/>
        </w:rPr>
        <w:t>be PVM)</w:t>
      </w:r>
    </w:p>
    <w:p w14:paraId="1B2CBDB9" w14:textId="4AC3F66F" w:rsidR="00DD0FBC" w:rsidRDefault="00DD0FBC" w:rsidP="00DD0FBC">
      <w:pPr>
        <w:jc w:val="both"/>
        <w:textAlignment w:val="baseline"/>
      </w:pPr>
      <w:r>
        <w:rPr>
          <w:kern w:val="2"/>
        </w:rPr>
        <w:t xml:space="preserve">k – pagal </w:t>
      </w:r>
      <w:r w:rsidR="001B3A3E">
        <w:rPr>
          <w:kern w:val="2"/>
        </w:rPr>
        <w:t>b</w:t>
      </w:r>
      <w:r w:rsidRPr="001B3A3E">
        <w:rPr>
          <w:kern w:val="2"/>
        </w:rPr>
        <w:t xml:space="preserve">endrą </w:t>
      </w:r>
      <w:r w:rsidR="001B3A3E">
        <w:rPr>
          <w:kern w:val="2"/>
        </w:rPr>
        <w:t>V</w:t>
      </w:r>
      <w:r w:rsidRPr="001B3A3E">
        <w:rPr>
          <w:kern w:val="2"/>
        </w:rPr>
        <w:t>artojimo prekių ir paslaugų</w:t>
      </w:r>
      <w:r w:rsidR="001B3A3E" w:rsidRPr="001B3A3E">
        <w:rPr>
          <w:kern w:val="2"/>
        </w:rPr>
        <w:t xml:space="preserve"> </w:t>
      </w:r>
      <w:r w:rsidRPr="001B3A3E">
        <w:rPr>
          <w:kern w:val="2"/>
        </w:rPr>
        <w:t xml:space="preserve">apskaičiuotas </w:t>
      </w:r>
      <w:r>
        <w:rPr>
          <w:kern w:val="2"/>
        </w:rPr>
        <w:t>Vartojimo prekių ir paslaugų kainų pokytis (padidėjimas arba sumažėjimas) (%). „k“ reikšmė skaičiuojama pagal formulę:</w:t>
      </w:r>
    </w:p>
    <w:p w14:paraId="1E7734C8" w14:textId="77777777" w:rsidR="00DD0FBC" w:rsidRPr="001B3A3E" w:rsidRDefault="00DD0FBC" w:rsidP="00DD0FBC">
      <w:pPr>
        <w:jc w:val="both"/>
        <w:textAlignment w:val="baseline"/>
        <w:rPr>
          <w:kern w:val="2"/>
        </w:rPr>
      </w:pPr>
      <m:oMath>
        <m:r>
          <m:rPr>
            <m:sty m:val="p"/>
          </m:rPr>
          <w:rPr>
            <w:rFonts w:ascii="Cambria Math" w:hAnsi="Cambria Math"/>
          </w:rPr>
          <m:t>k =</m:t>
        </m:r>
        <m:f>
          <m:fPr>
            <m:ctrlPr>
              <w:rPr>
                <w:rFonts w:ascii="Cambria Math" w:eastAsiaTheme="minorEastAsia" w:hAnsi="Cambria Math"/>
                <w:lang w:eastAsia="en-US"/>
              </w:rPr>
            </m:ctrlPr>
          </m:fPr>
          <m:num>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B3A3E">
        <w:rPr>
          <w:kern w:val="2"/>
        </w:rPr>
        <w:t>, (proc.) kur</w:t>
      </w:r>
    </w:p>
    <w:p w14:paraId="5E309693" w14:textId="7447419C" w:rsidR="00DD0FBC" w:rsidRPr="001B3A3E" w:rsidRDefault="00DD0FBC" w:rsidP="00DD0FBC">
      <w:pPr>
        <w:jc w:val="both"/>
        <w:textAlignment w:val="baseline"/>
      </w:pPr>
      <w:r w:rsidRPr="001B3A3E">
        <w:rPr>
          <w:kern w:val="2"/>
        </w:rPr>
        <w:t>Ind</w:t>
      </w:r>
      <w:r w:rsidRPr="001B3A3E">
        <w:rPr>
          <w:kern w:val="2"/>
          <w:vertAlign w:val="subscript"/>
        </w:rPr>
        <w:t>naujausias</w:t>
      </w:r>
      <w:r w:rsidRPr="001B3A3E">
        <w:rPr>
          <w:kern w:val="2"/>
        </w:rPr>
        <w:t xml:space="preserve"> – kreipimosi dėl kainos / įkainių peržiūros išsiuntimo kitai Šaliai dieną paskelbtas naujausias </w:t>
      </w:r>
      <w:r w:rsidR="001B3A3E" w:rsidRPr="001B3A3E">
        <w:rPr>
          <w:kern w:val="2"/>
        </w:rPr>
        <w:t xml:space="preserve">bendras </w:t>
      </w:r>
      <w:r w:rsidRPr="001B3A3E">
        <w:rPr>
          <w:kern w:val="2"/>
        </w:rPr>
        <w:t>vartojimo prekių ir paslaugų indeksas</w:t>
      </w:r>
      <w:r w:rsidR="001B3A3E" w:rsidRPr="001B3A3E">
        <w:rPr>
          <w:kern w:val="2"/>
        </w:rPr>
        <w:t>;</w:t>
      </w:r>
    </w:p>
    <w:p w14:paraId="090D6EE8" w14:textId="5870BE9D" w:rsidR="00DD0FBC" w:rsidRPr="001B3A3E" w:rsidRDefault="00DD0FBC" w:rsidP="00DD0FBC">
      <w:pPr>
        <w:jc w:val="both"/>
      </w:pPr>
      <w:r w:rsidRPr="001B3A3E">
        <w:rPr>
          <w:kern w:val="2"/>
        </w:rPr>
        <w:t>Ind</w:t>
      </w:r>
      <w:r w:rsidRPr="001B3A3E">
        <w:rPr>
          <w:kern w:val="2"/>
          <w:vertAlign w:val="subscript"/>
        </w:rPr>
        <w:t>pradžia</w:t>
      </w:r>
      <w:r w:rsidRPr="001B3A3E">
        <w:rPr>
          <w:kern w:val="2"/>
        </w:rPr>
        <w:t xml:space="preserve"> – laikotarpio pradžios datos (mėnesio) </w:t>
      </w:r>
      <w:r w:rsidR="001B3A3E" w:rsidRPr="001B3A3E">
        <w:rPr>
          <w:kern w:val="2"/>
        </w:rPr>
        <w:t xml:space="preserve">bendras </w:t>
      </w:r>
      <w:r w:rsidRPr="001B3A3E">
        <w:rPr>
          <w:kern w:val="2"/>
        </w:rPr>
        <w:t>vartojimo prekių ir paslaugų indeksas</w:t>
      </w:r>
      <w:r w:rsidR="001B3A3E" w:rsidRPr="001B3A3E">
        <w:rPr>
          <w:kern w:val="2"/>
        </w:rPr>
        <w:t xml:space="preserve">. </w:t>
      </w:r>
      <w:r w:rsidRPr="001B3A3E">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64642A" w14:textId="6F7A8D69" w:rsidR="00DD0FBC" w:rsidRPr="001B3A3E" w:rsidRDefault="001B3A3E" w:rsidP="00DD0FBC">
      <w:pPr>
        <w:jc w:val="both"/>
        <w:rPr>
          <w:kern w:val="2"/>
          <w:shd w:val="clear" w:color="auto" w:fill="FFFFFF"/>
        </w:rPr>
      </w:pPr>
      <w:r w:rsidRPr="001B3A3E">
        <w:rPr>
          <w:kern w:val="2"/>
        </w:rPr>
        <w:t>2</w:t>
      </w:r>
      <w:r w:rsidR="00DD0FBC" w:rsidRPr="001B3A3E">
        <w:rPr>
          <w:kern w:val="2"/>
        </w:rPr>
        <w:t xml:space="preserve">.3.7. </w:t>
      </w:r>
      <w:r w:rsidR="00DD0FBC" w:rsidRPr="001B3A3E">
        <w:rPr>
          <w:kern w:val="2"/>
          <w:shd w:val="clear" w:color="auto" w:fill="FFFFFF"/>
        </w:rPr>
        <w:t xml:space="preserve">Skaičiavimams indeksų reikšmės imamos </w:t>
      </w:r>
      <w:r w:rsidR="00DD0FBC" w:rsidRPr="001B3A3E">
        <w:rPr>
          <w:b/>
          <w:kern w:val="2"/>
          <w:shd w:val="clear" w:color="auto" w:fill="FFFFFF"/>
        </w:rPr>
        <w:t>keturių</w:t>
      </w:r>
      <w:r w:rsidR="00DD0FBC" w:rsidRPr="001B3A3E">
        <w:rPr>
          <w:kern w:val="2"/>
          <w:shd w:val="clear" w:color="auto" w:fill="FFFFFF"/>
        </w:rPr>
        <w:t xml:space="preserve"> skaitmenų po kablelio tikslumu. Apskaičiuotas pokytis (k) tolimesniems skaičiavimams naudojamas suapvalinus iki </w:t>
      </w:r>
      <w:r w:rsidR="00DD0FBC" w:rsidRPr="001B3A3E">
        <w:rPr>
          <w:b/>
          <w:kern w:val="2"/>
          <w:shd w:val="clear" w:color="auto" w:fill="FFFFFF"/>
        </w:rPr>
        <w:t>vieno</w:t>
      </w:r>
      <w:r w:rsidR="00DD0FBC" w:rsidRPr="001B3A3E">
        <w:rPr>
          <w:kern w:val="2"/>
          <w:shd w:val="clear" w:color="auto" w:fill="FFFFFF"/>
        </w:rPr>
        <w:t xml:space="preserve"> skaitmens po kablelio, o apskaičiuotas įkainis „a</w:t>
      </w:r>
      <w:r w:rsidR="00DD0FBC" w:rsidRPr="001B3A3E">
        <w:rPr>
          <w:kern w:val="2"/>
          <w:shd w:val="clear" w:color="auto" w:fill="FFFFFF"/>
          <w:vertAlign w:val="subscript"/>
        </w:rPr>
        <w:t>1</w:t>
      </w:r>
      <w:r w:rsidR="00DD0FBC" w:rsidRPr="001B3A3E">
        <w:rPr>
          <w:kern w:val="2"/>
          <w:shd w:val="clear" w:color="auto" w:fill="FFFFFF"/>
        </w:rPr>
        <w:t xml:space="preserve">“ suapvalinamas iki </w:t>
      </w:r>
      <w:r w:rsidR="00DD0FBC" w:rsidRPr="001B3A3E">
        <w:rPr>
          <w:b/>
          <w:kern w:val="2"/>
          <w:shd w:val="clear" w:color="auto" w:fill="FFFFFF"/>
        </w:rPr>
        <w:t xml:space="preserve">dviejų </w:t>
      </w:r>
      <w:r w:rsidR="00DD0FBC" w:rsidRPr="001B3A3E">
        <w:rPr>
          <w:kern w:val="2"/>
          <w:shd w:val="clear" w:color="auto" w:fill="FFFFFF"/>
        </w:rPr>
        <w:t xml:space="preserve"> skaitmenų po kablelio.</w:t>
      </w:r>
    </w:p>
    <w:p w14:paraId="1D638DB4" w14:textId="0512E021" w:rsidR="00DD0FBC" w:rsidRPr="001B3A3E" w:rsidRDefault="001B3A3E" w:rsidP="00DD0FBC">
      <w:pPr>
        <w:jc w:val="both"/>
        <w:rPr>
          <w:kern w:val="2"/>
          <w:shd w:val="clear" w:color="auto" w:fill="FFFFFF"/>
        </w:rPr>
      </w:pPr>
      <w:r w:rsidRPr="001B3A3E">
        <w:rPr>
          <w:kern w:val="2"/>
          <w:shd w:val="clear" w:color="auto" w:fill="FFFFFF"/>
        </w:rPr>
        <w:t>2</w:t>
      </w:r>
      <w:r w:rsidR="00DD0FBC" w:rsidRPr="001B3A3E">
        <w:rPr>
          <w:kern w:val="2"/>
          <w:shd w:val="clear" w:color="auto" w:fill="FFFFFF"/>
        </w:rPr>
        <w:t>.3.8. Šalis, siekianti Sutarties kainos / įkainių perž</w:t>
      </w:r>
      <w:r w:rsidR="00DD0FBC">
        <w:rPr>
          <w:color w:val="000000"/>
          <w:kern w:val="2"/>
          <w:shd w:val="clear" w:color="auto" w:fill="FFFFFF"/>
        </w:rPr>
        <w:t xml:space="preserve">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DD0FBC">
        <w:rPr>
          <w:kern w:val="2"/>
          <w:bdr w:val="none" w:sz="0" w:space="0" w:color="auto" w:frame="1"/>
        </w:rPr>
        <w:t>kitus oficialius šaltinių duomenis</w:t>
      </w:r>
      <w:r w:rsidR="00DD0FBC">
        <w:rPr>
          <w:color w:val="000000"/>
          <w:kern w:val="2"/>
          <w:shd w:val="clear" w:color="auto" w:fill="FFFFFF"/>
        </w:rPr>
        <w:t>, kita svarbi informacija</w:t>
      </w:r>
      <w:r>
        <w:rPr>
          <w:color w:val="000000"/>
          <w:kern w:val="2"/>
          <w:shd w:val="clear" w:color="auto" w:fill="FFFFFF"/>
        </w:rPr>
        <w:t xml:space="preserve">. </w:t>
      </w:r>
      <w:r w:rsidR="00DD0FBC">
        <w:rPr>
          <w:color w:val="000000"/>
          <w:kern w:val="2"/>
          <w:shd w:val="clear" w:color="auto" w:fill="FFFFFF"/>
        </w:rPr>
        <w:t xml:space="preserve">Prašyme Šalis neturi teisės nurodyti kito indekso ar prašyti perskaičiavimo pagal kitą indeksą nei </w:t>
      </w:r>
      <w:r w:rsidR="00DD0FBC" w:rsidRPr="001B3A3E">
        <w:rPr>
          <w:kern w:val="2"/>
          <w:shd w:val="clear" w:color="auto" w:fill="FFFFFF"/>
        </w:rPr>
        <w:t>nurodytas šioje procedūroje.</w:t>
      </w:r>
    </w:p>
    <w:p w14:paraId="0F400231" w14:textId="77393BC8" w:rsidR="00DD0FBC" w:rsidRPr="001B3A3E" w:rsidRDefault="001B3A3E" w:rsidP="00DD0FBC">
      <w:pPr>
        <w:jc w:val="both"/>
        <w:rPr>
          <w:kern w:val="2"/>
          <w:shd w:val="clear" w:color="auto" w:fill="FFFFFF"/>
        </w:rPr>
      </w:pPr>
      <w:r w:rsidRPr="001B3A3E">
        <w:rPr>
          <w:kern w:val="2"/>
          <w:shd w:val="clear" w:color="auto" w:fill="FFFFFF"/>
        </w:rPr>
        <w:lastRenderedPageBreak/>
        <w:t>2</w:t>
      </w:r>
      <w:r w:rsidR="00DD0FBC" w:rsidRPr="001B3A3E">
        <w:rPr>
          <w:kern w:val="2"/>
        </w:rPr>
        <w:t xml:space="preserve">.3.9. </w:t>
      </w:r>
      <w:r w:rsidR="00DD0FBC" w:rsidRPr="001B3A3E">
        <w:rPr>
          <w:kern w:val="2"/>
          <w:shd w:val="clear" w:color="auto" w:fill="FFFFFF"/>
        </w:rPr>
        <w:t xml:space="preserve">Susitarimas turi būti sudarytas per </w:t>
      </w:r>
      <w:r w:rsidRPr="001B3A3E">
        <w:rPr>
          <w:kern w:val="2"/>
          <w:shd w:val="clear" w:color="auto" w:fill="FFFFFF"/>
        </w:rPr>
        <w:t>10 darbo dienų</w:t>
      </w:r>
      <w:r w:rsidR="00DD0FBC" w:rsidRPr="001B3A3E">
        <w:rPr>
          <w:kern w:val="2"/>
          <w:shd w:val="clear" w:color="auto" w:fill="FFFFFF"/>
        </w:rPr>
        <w:t xml:space="preserve"> nuo Šalies pateikto tinkamo prašymo perskaičiuoti S</w:t>
      </w:r>
      <w:r w:rsidR="00DD0FBC" w:rsidRPr="001B3A3E">
        <w:rPr>
          <w:kern w:val="2"/>
        </w:rPr>
        <w:t xml:space="preserve">utarties </w:t>
      </w:r>
      <w:r w:rsidR="00DD0FBC" w:rsidRPr="001B3A3E">
        <w:rPr>
          <w:kern w:val="2"/>
          <w:shd w:val="clear" w:color="auto" w:fill="FFFFFF"/>
        </w:rPr>
        <w:t>kainą / įkainius gavimo dienos.</w:t>
      </w:r>
    </w:p>
    <w:p w14:paraId="25A0D670" w14:textId="3CB92D6D" w:rsidR="00DD0FBC" w:rsidRDefault="001B3A3E" w:rsidP="00DD0FBC">
      <w:pPr>
        <w:jc w:val="both"/>
        <w:rPr>
          <w:color w:val="000000"/>
          <w:kern w:val="2"/>
          <w:bdr w:val="none" w:sz="0" w:space="0" w:color="auto" w:frame="1"/>
        </w:rPr>
      </w:pPr>
      <w:r>
        <w:rPr>
          <w:color w:val="000000"/>
          <w:kern w:val="2"/>
          <w:shd w:val="clear" w:color="auto" w:fill="FFFFFF"/>
        </w:rPr>
        <w:t>2</w:t>
      </w:r>
      <w:r w:rsidR="00DD0FBC">
        <w:rPr>
          <w:color w:val="000000"/>
          <w:kern w:val="2"/>
          <w:shd w:val="clear" w:color="auto" w:fill="FFFFFF"/>
        </w:rPr>
        <w:t xml:space="preserve">.3.10.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3" w14:textId="77777777" w:rsidR="00024413" w:rsidRPr="00120A77" w:rsidRDefault="00024413" w:rsidP="00024413">
      <w:pPr>
        <w:widowControl w:val="0"/>
        <w:shd w:val="clear" w:color="auto" w:fill="FFFFFF"/>
        <w:jc w:val="both"/>
      </w:pPr>
      <w:r w:rsidRPr="00120A77">
        <w:t>2.4.1. logistikos (transportavimo) išlaidas;</w:t>
      </w:r>
    </w:p>
    <w:p w14:paraId="5C0C9B5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5C0C9B55"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5C0C9B56" w14:textId="3D78DB17" w:rsidR="00024413" w:rsidRPr="00120A77" w:rsidRDefault="00C57282" w:rsidP="00024413">
      <w:pPr>
        <w:widowControl w:val="0"/>
        <w:shd w:val="clear" w:color="auto" w:fill="FFFFFF"/>
        <w:jc w:val="both"/>
      </w:pPr>
      <w:r w:rsidRPr="00120A77">
        <w:t>2.4.4</w:t>
      </w:r>
      <w:r w:rsidR="00024413" w:rsidRPr="00120A77">
        <w:t xml:space="preserve">. </w:t>
      </w:r>
      <w:r w:rsidR="00C44F18">
        <w:t>visas išlaidas</w:t>
      </w:r>
      <w:r w:rsidR="002D753D">
        <w:t>,</w:t>
      </w:r>
      <w:r w:rsidR="00C44F18">
        <w:t xml:space="preserve">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5C0C9B57"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5C0C9B58"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5C0C9B59"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5C0C9B5A"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lastRenderedPageBreak/>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8"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9"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5C0C9B7A"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7D"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C0C9B7E"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5C0C9B7F"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C0C9B80" w14:textId="77777777"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5C0C9B81"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5C0C9B82"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5C0C9B83"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5C0C9B84" w14:textId="77777777" w:rsidR="00EC508C" w:rsidRDefault="00EC508C" w:rsidP="00024413">
      <w:pPr>
        <w:jc w:val="both"/>
      </w:pP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77777777"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024413" w:rsidRPr="004A1813">
        <w:rPr>
          <w:i w:val="0"/>
          <w:color w:val="auto"/>
          <w:sz w:val="24"/>
          <w:szCs w:val="24"/>
        </w:rPr>
        <w:t xml:space="preserve"> </w:t>
      </w:r>
      <w:r w:rsidR="00C72AA5">
        <w:rPr>
          <w:i w:val="0"/>
          <w:color w:val="auto"/>
          <w:sz w:val="24"/>
          <w:szCs w:val="24"/>
        </w:rPr>
        <w:t xml:space="preserve">be PVM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E"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5C0C9BAF" w14:textId="0FB2FB8D"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5C0C9BB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5C0C9BB1"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5C0C9BB2"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5C0C9BB3" w14:textId="1396745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2F2C6D6E"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7A2824">
        <w:t>.</w:t>
      </w:r>
    </w:p>
    <w:p w14:paraId="5C0C9BB6"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 xml:space="preserve">kalba turi būti raštiški. Šalių viena kitai siunčiami pranešimai turi būti </w:t>
      </w:r>
      <w:r w:rsidRPr="00120A77">
        <w:lastRenderedPageBreak/>
        <w:t>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lastRenderedPageBreak/>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tbl>
      <w:tblPr>
        <w:tblStyle w:val="Lentelstinklelis1"/>
        <w:tblW w:w="9634" w:type="dxa"/>
        <w:tblLook w:val="04A0" w:firstRow="1" w:lastRow="0" w:firstColumn="1" w:lastColumn="0" w:noHBand="0" w:noVBand="1"/>
      </w:tblPr>
      <w:tblGrid>
        <w:gridCol w:w="566"/>
        <w:gridCol w:w="2264"/>
        <w:gridCol w:w="6804"/>
      </w:tblGrid>
      <w:tr w:rsidR="002C1814" w:rsidRPr="002C1814" w14:paraId="5E43A1F3" w14:textId="77777777" w:rsidTr="00C94F52">
        <w:trPr>
          <w:trHeight w:val="753"/>
        </w:trPr>
        <w:tc>
          <w:tcPr>
            <w:tcW w:w="566" w:type="dxa"/>
            <w:vAlign w:val="center"/>
          </w:tcPr>
          <w:p w14:paraId="099B3B7B" w14:textId="77777777" w:rsidR="002C1814" w:rsidRPr="002C1814" w:rsidRDefault="002C1814" w:rsidP="002C1814">
            <w:pPr>
              <w:jc w:val="center"/>
              <w:rPr>
                <w:b/>
                <w:bCs/>
              </w:rPr>
            </w:pPr>
            <w:r w:rsidRPr="002C1814">
              <w:rPr>
                <w:b/>
                <w:bCs/>
              </w:rPr>
              <w:t xml:space="preserve">1. </w:t>
            </w:r>
          </w:p>
        </w:tc>
        <w:tc>
          <w:tcPr>
            <w:tcW w:w="2264" w:type="dxa"/>
            <w:vAlign w:val="center"/>
          </w:tcPr>
          <w:p w14:paraId="234598E1" w14:textId="77777777" w:rsidR="002C1814" w:rsidRPr="002C1814" w:rsidRDefault="002C1814" w:rsidP="002C1814">
            <w:pPr>
              <w:rPr>
                <w:b/>
                <w:bCs/>
              </w:rPr>
            </w:pPr>
            <w:r w:rsidRPr="002C1814">
              <w:rPr>
                <w:b/>
                <w:bCs/>
              </w:rPr>
              <w:t>Pirkimo objekto pavadinimas</w:t>
            </w:r>
          </w:p>
        </w:tc>
        <w:tc>
          <w:tcPr>
            <w:tcW w:w="6804" w:type="dxa"/>
            <w:vAlign w:val="center"/>
          </w:tcPr>
          <w:p w14:paraId="4006C1BF" w14:textId="77777777" w:rsidR="002C1814" w:rsidRPr="002C1814" w:rsidRDefault="002C1814" w:rsidP="002C1814">
            <w:r w:rsidRPr="002C1814">
              <w:rPr>
                <w:color w:val="000000"/>
              </w:rPr>
              <w:t>Poilsinė programa Ukrainos vaikams (2 ŠR)</w:t>
            </w:r>
          </w:p>
        </w:tc>
      </w:tr>
      <w:tr w:rsidR="002C1814" w:rsidRPr="002C1814" w14:paraId="0412D3EA" w14:textId="77777777" w:rsidTr="00C94F52">
        <w:tc>
          <w:tcPr>
            <w:tcW w:w="566" w:type="dxa"/>
          </w:tcPr>
          <w:p w14:paraId="63A8DC77" w14:textId="77777777" w:rsidR="002C1814" w:rsidRPr="002C1814" w:rsidRDefault="002C1814" w:rsidP="002C1814">
            <w:pPr>
              <w:jc w:val="center"/>
              <w:rPr>
                <w:b/>
                <w:bCs/>
              </w:rPr>
            </w:pPr>
            <w:r w:rsidRPr="002C1814">
              <w:rPr>
                <w:b/>
                <w:bCs/>
              </w:rPr>
              <w:t xml:space="preserve">2. </w:t>
            </w:r>
          </w:p>
        </w:tc>
        <w:tc>
          <w:tcPr>
            <w:tcW w:w="2264" w:type="dxa"/>
          </w:tcPr>
          <w:p w14:paraId="601E9E5D" w14:textId="77777777" w:rsidR="002C1814" w:rsidRPr="002C1814" w:rsidRDefault="002C1814" w:rsidP="002C1814">
            <w:pPr>
              <w:rPr>
                <w:b/>
                <w:bCs/>
              </w:rPr>
            </w:pPr>
            <w:r w:rsidRPr="002C1814">
              <w:rPr>
                <w:b/>
                <w:bCs/>
              </w:rPr>
              <w:t>Techniniai reikalavimai pirkimo objektui</w:t>
            </w:r>
          </w:p>
        </w:tc>
        <w:tc>
          <w:tcPr>
            <w:tcW w:w="6804" w:type="dxa"/>
            <w:vAlign w:val="center"/>
          </w:tcPr>
          <w:p w14:paraId="11AE4D86" w14:textId="1ADCD527" w:rsidR="002C1814" w:rsidRPr="002C1814" w:rsidRDefault="002C1814" w:rsidP="002C1814">
            <w:pPr>
              <w:jc w:val="both"/>
              <w:rPr>
                <w:i/>
                <w:iCs/>
              </w:rPr>
            </w:pPr>
            <w:r w:rsidRPr="002C1814">
              <w:t>2.1. Paslauga turi būti teikiama 1 (vienai) stovyklai, 2 (dviem) pamainoms</w:t>
            </w:r>
          </w:p>
          <w:p w14:paraId="66E0CB32" w14:textId="77777777" w:rsidR="002C1814" w:rsidRPr="002C1814" w:rsidRDefault="002C1814" w:rsidP="002C1814">
            <w:pPr>
              <w:jc w:val="both"/>
            </w:pPr>
            <w:r w:rsidRPr="002C1814">
              <w:t>2.2. Pirma stovyklos pamaina yra skirta 45 (keturiasdešimt penkiems) dalyviams. Antra stovyklos pamaina yra skirta 120 (vienam šimtui dvidešimt) dalyvių.</w:t>
            </w:r>
          </w:p>
          <w:p w14:paraId="58E01BDF" w14:textId="77777777" w:rsidR="002C1814" w:rsidRPr="002C1814" w:rsidRDefault="002C1814" w:rsidP="002C1814">
            <w:pPr>
              <w:jc w:val="both"/>
            </w:pPr>
            <w:r w:rsidRPr="002C1814">
              <w:t>2.3. Stovyklos trukmė 7 (septynios) dienos ir 6 (šešios) dienos stovyklos laikotarpis: I pamaina - 2025 m. birželio 9-15 d., II pamaina -2025 m. liepos  07- 12 d.</w:t>
            </w:r>
          </w:p>
          <w:p w14:paraId="289A2AA1" w14:textId="77777777" w:rsidR="002C1814" w:rsidRPr="002C1814" w:rsidRDefault="002C1814" w:rsidP="002C1814">
            <w:pPr>
              <w:jc w:val="both"/>
            </w:pPr>
            <w:r w:rsidRPr="002C1814">
              <w:t>2.4. Dalyvių amžius - nuo 11 metų iki 18 metų.</w:t>
            </w:r>
          </w:p>
          <w:p w14:paraId="3D623C8D" w14:textId="77777777" w:rsidR="002C1814" w:rsidRPr="002C1814" w:rsidRDefault="002C1814" w:rsidP="002C1814">
            <w:pPr>
              <w:jc w:val="both"/>
            </w:pPr>
            <w:r w:rsidRPr="002C1814">
              <w:t xml:space="preserve">2.5. Stovyklos teritorija (paslaugų teikimo vieta) turi būti Kauno apskrityje. </w:t>
            </w:r>
          </w:p>
          <w:p w14:paraId="7CB9D3CC" w14:textId="77777777" w:rsidR="002C1814" w:rsidRPr="002C1814" w:rsidRDefault="002C1814" w:rsidP="002C1814">
            <w:pPr>
              <w:jc w:val="both"/>
            </w:pPr>
            <w:r w:rsidRPr="002C1814">
              <w:t xml:space="preserve">2.6. </w:t>
            </w:r>
            <w:r w:rsidRPr="002C1814">
              <w:rPr>
                <w:b/>
                <w:bCs/>
              </w:rPr>
              <w:t>Bendri reikalavimai apgyvendinimui</w:t>
            </w:r>
            <w:r w:rsidRPr="002C1814">
              <w:t>:</w:t>
            </w:r>
          </w:p>
          <w:p w14:paraId="7FFF2C7F" w14:textId="77777777" w:rsidR="002C1814" w:rsidRPr="002C1814" w:rsidRDefault="002C1814" w:rsidP="002C1814">
            <w:pPr>
              <w:jc w:val="both"/>
            </w:pPr>
            <w:r w:rsidRPr="002C1814">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7B5AF9D9" w14:textId="77777777" w:rsidR="002C1814" w:rsidRPr="002C1814" w:rsidRDefault="002C1814" w:rsidP="002C1814">
            <w:pPr>
              <w:jc w:val="both"/>
            </w:pPr>
            <w:r w:rsidRPr="002C1814">
              <w:t>2.6.2. Apgyvendinimo paslauga teikiama tik vienu adresu (nedalinant per kelias vietas).</w:t>
            </w:r>
          </w:p>
          <w:p w14:paraId="6C2FE175" w14:textId="77777777" w:rsidR="002C1814" w:rsidRPr="002C1814" w:rsidRDefault="002C1814" w:rsidP="002C1814">
            <w:pPr>
              <w:jc w:val="both"/>
            </w:pPr>
            <w:r w:rsidRPr="002C1814">
              <w:t>2.6.3. Apgyvendinimo paslauga turi būti teikiama kiekvienam dalyviui užtikrinant miegamąją vietą atskirose lovose. Kiekvienam dalyviui turi būti skirta pagalvė, antklodė, lovos skalbiniai ir ne mažiau kaip du rankšluosčiai. Miegamosios patalpos skiriamos atskirai vyrams ir moterims.</w:t>
            </w:r>
          </w:p>
          <w:p w14:paraId="03E92770" w14:textId="77777777" w:rsidR="002C1814" w:rsidRPr="002C1814" w:rsidRDefault="002C1814" w:rsidP="002C1814">
            <w:pPr>
              <w:jc w:val="both"/>
            </w:pPr>
            <w:r w:rsidRPr="002C1814">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229AB6C0" w14:textId="77777777" w:rsidR="002C1814" w:rsidRPr="002C1814" w:rsidRDefault="002C1814" w:rsidP="002C1814">
            <w:pPr>
              <w:jc w:val="both"/>
            </w:pPr>
            <w:r w:rsidRPr="002C1814">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2461AD08" w14:textId="77777777" w:rsidR="002C1814" w:rsidRPr="002C1814" w:rsidRDefault="002C1814" w:rsidP="002C1814">
            <w:pPr>
              <w:jc w:val="both"/>
            </w:pPr>
            <w:r w:rsidRPr="002C1814">
              <w:t>2.6.6. Paslaugos teikėjas privalo užtikrinti elektros, vandentiekio, kanalizacijos, šildymo ir kitų naudojamų patalpų inžinerinių sistemų gedimų šalinimą.</w:t>
            </w:r>
          </w:p>
          <w:p w14:paraId="5237D81C" w14:textId="77777777" w:rsidR="002C1814" w:rsidRPr="002C1814" w:rsidRDefault="002C1814" w:rsidP="002C1814">
            <w:pPr>
              <w:jc w:val="both"/>
            </w:pPr>
            <w:r w:rsidRPr="002C1814">
              <w:t xml:space="preserve">2.6.7. Vykstant LŠS stovykloms, nesuderinus su LŠS dalis stovyklavietės negali būti nuomojama kitiems asmenims, </w:t>
            </w:r>
            <w:r w:rsidRPr="002C1814">
              <w:lastRenderedPageBreak/>
              <w:t>stovyklavietėje negali būti pašalinių asmenų (išskyrus aptarnaujantį personalą).</w:t>
            </w:r>
          </w:p>
          <w:p w14:paraId="436A7999" w14:textId="77777777" w:rsidR="002C1814" w:rsidRPr="002C1814" w:rsidRDefault="002C1814" w:rsidP="002C1814">
            <w:pPr>
              <w:jc w:val="both"/>
            </w:pPr>
            <w:r w:rsidRPr="002C1814">
              <w:t>2</w:t>
            </w:r>
            <w:r w:rsidRPr="002C1814">
              <w:rPr>
                <w:b/>
                <w:bCs/>
              </w:rPr>
              <w:t>.7. Bendri reikalavimai maitinimui</w:t>
            </w:r>
            <w:r w:rsidRPr="002C1814">
              <w:t>:</w:t>
            </w:r>
          </w:p>
          <w:p w14:paraId="66C7AABC" w14:textId="77777777" w:rsidR="002C1814" w:rsidRPr="002C1814" w:rsidRDefault="002C1814" w:rsidP="002C1814">
            <w:pPr>
              <w:jc w:val="both"/>
            </w:pPr>
            <w:r w:rsidRPr="002C1814">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14EDEB6E" w14:textId="77777777" w:rsidR="002C1814" w:rsidRPr="002C1814" w:rsidRDefault="002C1814" w:rsidP="002C1814">
            <w:pPr>
              <w:jc w:val="both"/>
            </w:pPr>
            <w:r w:rsidRPr="002C1814">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066D9B7A" w14:textId="77777777" w:rsidR="002C1814" w:rsidRPr="002C1814" w:rsidRDefault="002C1814" w:rsidP="002C1814">
            <w:pPr>
              <w:jc w:val="both"/>
            </w:pPr>
            <w:r w:rsidRPr="002C1814">
              <w:t>2.7.3. Maisto paruošimas ir patiekalų įvairumas turi atitikti vaikų amžiaus ypatumus ir sveikos mitybos principus bei rekomendacijas (</w:t>
            </w:r>
            <w:hyperlink r:id="rId8" w:history="1">
              <w:r w:rsidRPr="002C1814">
                <w:rPr>
                  <w:color w:val="0000FF"/>
                  <w:u w:val="single"/>
                </w:rPr>
                <w:t>www.smlpc.lt/metodinemedziaga</w:t>
              </w:r>
            </w:hyperlink>
            <w:r w:rsidRPr="002C1814">
              <w:t>). Kiekvieną dieną turi būti patiekta šviežių daržovių, vaisių ar uogų ir jų patiekalų.</w:t>
            </w:r>
          </w:p>
          <w:p w14:paraId="35F259DC" w14:textId="77777777" w:rsidR="002C1814" w:rsidRPr="002C1814" w:rsidRDefault="002C1814" w:rsidP="002C1814">
            <w:pPr>
              <w:jc w:val="both"/>
            </w:pPr>
            <w:r w:rsidRPr="002C1814">
              <w:t>2.7.4. Valgiaraštyje atskirai nurodomas kiekvieno maitinimo kaloringumas ir patiekalų išeiga vienam asmeniui per dieną.</w:t>
            </w:r>
          </w:p>
          <w:p w14:paraId="2D6E0BCA" w14:textId="77777777" w:rsidR="002C1814" w:rsidRPr="002C1814" w:rsidRDefault="002C1814" w:rsidP="002C1814">
            <w:pPr>
              <w:jc w:val="both"/>
            </w:pPr>
            <w:r w:rsidRPr="002C1814">
              <w:t>2.7.5. Tiekėjas turi užtikrinti, kad patiekiamo maisto temperatūra būtų nemažesnė nei: karštų sriubų + 76°C ir karštų gėrimų + 70°C; karštų patiekalų + 68°C; šaltų patiekalų ir šaltų gėrimų +7°C iki +14°C.</w:t>
            </w:r>
          </w:p>
          <w:p w14:paraId="71C70711" w14:textId="77777777" w:rsidR="002C1814" w:rsidRPr="002C1814" w:rsidRDefault="002C1814" w:rsidP="002C1814">
            <w:pPr>
              <w:jc w:val="both"/>
            </w:pPr>
            <w:r w:rsidRPr="002C1814">
              <w:t>2.7.6. Maitinimas skirstomas į:</w:t>
            </w:r>
          </w:p>
          <w:p w14:paraId="7B670A56" w14:textId="77777777" w:rsidR="002C1814" w:rsidRPr="002C1814" w:rsidRDefault="002C1814" w:rsidP="002C1814">
            <w:pPr>
              <w:numPr>
                <w:ilvl w:val="0"/>
                <w:numId w:val="27"/>
              </w:numPr>
              <w:tabs>
                <w:tab w:val="left" w:pos="312"/>
              </w:tabs>
              <w:ind w:left="0" w:firstLine="0"/>
              <w:contextualSpacing/>
              <w:jc w:val="both"/>
            </w:pPr>
            <w:r w:rsidRPr="002C1814">
              <w:t>pusryčius (lengvas karštas/šaltas patiekalas, karštas/šaltas gėrimas);</w:t>
            </w:r>
          </w:p>
          <w:p w14:paraId="3B048C7D" w14:textId="77777777" w:rsidR="002C1814" w:rsidRPr="002C1814" w:rsidRDefault="002C1814" w:rsidP="002C1814">
            <w:pPr>
              <w:numPr>
                <w:ilvl w:val="0"/>
                <w:numId w:val="27"/>
              </w:numPr>
              <w:tabs>
                <w:tab w:val="left" w:pos="312"/>
              </w:tabs>
              <w:ind w:left="0" w:firstLine="0"/>
              <w:contextualSpacing/>
              <w:jc w:val="both"/>
            </w:pPr>
            <w:r w:rsidRPr="002C1814">
              <w:t>pietus (sriuba, karštas patiekalas, karštas/šaltas gėrimas);</w:t>
            </w:r>
          </w:p>
          <w:p w14:paraId="388E6C01" w14:textId="77777777" w:rsidR="002C1814" w:rsidRPr="002C1814" w:rsidRDefault="002C1814" w:rsidP="002C1814">
            <w:pPr>
              <w:numPr>
                <w:ilvl w:val="0"/>
                <w:numId w:val="27"/>
              </w:numPr>
              <w:tabs>
                <w:tab w:val="left" w:pos="312"/>
              </w:tabs>
              <w:ind w:left="0" w:firstLine="0"/>
              <w:contextualSpacing/>
              <w:jc w:val="both"/>
            </w:pPr>
            <w:r w:rsidRPr="002C1814">
              <w:t>pavakarius (lengvas, šaltas maistas, karštas/šaltas gėrimas);</w:t>
            </w:r>
          </w:p>
          <w:p w14:paraId="4AD23EF9" w14:textId="77777777" w:rsidR="002C1814" w:rsidRPr="002C1814" w:rsidRDefault="002C1814" w:rsidP="002C1814">
            <w:pPr>
              <w:numPr>
                <w:ilvl w:val="0"/>
                <w:numId w:val="27"/>
              </w:numPr>
              <w:tabs>
                <w:tab w:val="left" w:pos="312"/>
              </w:tabs>
              <w:ind w:left="0" w:firstLine="0"/>
              <w:contextualSpacing/>
              <w:jc w:val="both"/>
            </w:pPr>
            <w:r w:rsidRPr="002C1814">
              <w:t>vakarienę (karštas patiekalas, karštas/šaltas gėrimas).</w:t>
            </w:r>
          </w:p>
          <w:p w14:paraId="7EC6C3C6" w14:textId="77777777" w:rsidR="002C1814" w:rsidRPr="002C1814" w:rsidRDefault="002C1814" w:rsidP="002C1814">
            <w:pPr>
              <w:jc w:val="both"/>
            </w:pPr>
            <w:r w:rsidRPr="002C1814">
              <w:t>2.7.7. Stovyklose tiekėjas maitinimo paslaugą teikia 4 (keturis) kartus per parą (išskyrus pirmą ir paskutinę stovyklų dienas) pagal maitinimo grafiką:</w:t>
            </w:r>
          </w:p>
          <w:p w14:paraId="2A5183A8" w14:textId="77777777" w:rsidR="002C1814" w:rsidRPr="002C1814" w:rsidRDefault="002C1814" w:rsidP="002C1814">
            <w:pPr>
              <w:numPr>
                <w:ilvl w:val="0"/>
                <w:numId w:val="29"/>
              </w:numPr>
              <w:tabs>
                <w:tab w:val="left" w:pos="312"/>
              </w:tabs>
              <w:ind w:left="28" w:firstLine="0"/>
              <w:contextualSpacing/>
              <w:jc w:val="both"/>
            </w:pPr>
            <w:r w:rsidRPr="002C1814">
              <w:t>pusryčiai (birželio 09, 10, 11, 12, 13, 14, 15 d. , liepos 08, 09, 10, 11, 12 d.  nuo 08.00 iki 09.00);</w:t>
            </w:r>
          </w:p>
          <w:p w14:paraId="1434A045" w14:textId="77777777" w:rsidR="002C1814" w:rsidRPr="002C1814" w:rsidRDefault="002C1814" w:rsidP="002C1814">
            <w:pPr>
              <w:numPr>
                <w:ilvl w:val="0"/>
                <w:numId w:val="29"/>
              </w:numPr>
              <w:tabs>
                <w:tab w:val="left" w:pos="312"/>
              </w:tabs>
              <w:ind w:left="28" w:firstLine="0"/>
              <w:contextualSpacing/>
              <w:jc w:val="both"/>
            </w:pPr>
            <w:r w:rsidRPr="002C1814">
              <w:t>pietūs (birželio 09, 11 d.,  liepos 07, 08, 09, 10, 11, 12 d.  nuo 12.00 iki 13.00);</w:t>
            </w:r>
          </w:p>
          <w:p w14:paraId="41F5418C" w14:textId="77777777" w:rsidR="002C1814" w:rsidRPr="002C1814" w:rsidRDefault="002C1814" w:rsidP="002C1814">
            <w:pPr>
              <w:numPr>
                <w:ilvl w:val="0"/>
                <w:numId w:val="29"/>
              </w:numPr>
              <w:tabs>
                <w:tab w:val="left" w:pos="312"/>
              </w:tabs>
              <w:ind w:left="28" w:firstLine="0"/>
              <w:contextualSpacing/>
              <w:jc w:val="both"/>
            </w:pPr>
            <w:r w:rsidRPr="002C1814">
              <w:t>pavakariai (birželio 09, 10, 11, 12, 13, 14 d. , liepos 07, 08, 09, 10, 11 d.  nuo 16.00 iki 16.30);</w:t>
            </w:r>
          </w:p>
          <w:p w14:paraId="78E06076" w14:textId="77777777" w:rsidR="002C1814" w:rsidRPr="002C1814" w:rsidRDefault="002C1814" w:rsidP="002C1814">
            <w:pPr>
              <w:numPr>
                <w:ilvl w:val="0"/>
                <w:numId w:val="29"/>
              </w:numPr>
              <w:tabs>
                <w:tab w:val="left" w:pos="312"/>
              </w:tabs>
              <w:ind w:left="28" w:firstLine="0"/>
              <w:contextualSpacing/>
              <w:jc w:val="both"/>
            </w:pPr>
            <w:r w:rsidRPr="002C1814">
              <w:t>vakarienė (birželio 08, 09, 10, 11, 12, 13, 14, 15 d. , liepos 07, 08, 09, 10, 11 d. nuo 18.00 iki 19.00).</w:t>
            </w:r>
          </w:p>
          <w:p w14:paraId="52E18F71" w14:textId="77777777" w:rsidR="002C1814" w:rsidRPr="002C1814" w:rsidRDefault="002C1814" w:rsidP="002C1814">
            <w:pPr>
              <w:jc w:val="both"/>
            </w:pPr>
            <w:r w:rsidRPr="002C1814">
              <w:t>2.7.8. Šalių susitarimu gali būti nustatytas ir kitas maisto pateikimo laikas.</w:t>
            </w:r>
          </w:p>
          <w:p w14:paraId="3248D691" w14:textId="77777777" w:rsidR="002C1814" w:rsidRPr="002C1814" w:rsidRDefault="002C1814" w:rsidP="002C1814">
            <w:pPr>
              <w:jc w:val="both"/>
            </w:pPr>
            <w:r w:rsidRPr="002C1814">
              <w:t>2.7.9. Dienos porcijų poreikis ateinančiai dienai pateikiamas tiekėjui einamos dienos iki 15 val. Pasikeitus dalyvių skaičiui, pagal patikslintus duomenis tiekėjas koreguoja gaminamų porcijų skaičių.</w:t>
            </w:r>
          </w:p>
          <w:p w14:paraId="2F5C3D76" w14:textId="77777777" w:rsidR="002C1814" w:rsidRPr="002C1814" w:rsidRDefault="002C1814" w:rsidP="002C1814">
            <w:pPr>
              <w:jc w:val="both"/>
            </w:pPr>
            <w:r w:rsidRPr="002C1814">
              <w:t>2.7.10. Pagamintas maistas ir gėrimai patiekiami naudojant Tiekėjo stalo indus ir įrankius.</w:t>
            </w:r>
          </w:p>
          <w:p w14:paraId="00AEA7F8" w14:textId="77777777" w:rsidR="002C1814" w:rsidRPr="002C1814" w:rsidRDefault="002C1814" w:rsidP="002C1814">
            <w:pPr>
              <w:jc w:val="both"/>
            </w:pPr>
            <w:r w:rsidRPr="002C1814">
              <w:lastRenderedPageBreak/>
              <w:t>2.7.11. Tiekėjas turi užtikrinti, kad maitinimo paslauga bus teikiama vaikų maitinimui pritaikytoje vietoje (patalpa arba palapinė, kurioje pastatyti stalai, suolai-kėdės), taip pat turi būti įrengta maisto išdavimo vieta.</w:t>
            </w:r>
          </w:p>
          <w:p w14:paraId="476E8F3D" w14:textId="77777777" w:rsidR="002C1814" w:rsidRPr="002C1814" w:rsidRDefault="002C1814" w:rsidP="002C1814">
            <w:pPr>
              <w:jc w:val="both"/>
            </w:pPr>
            <w:r w:rsidRPr="002C1814">
              <w:rPr>
                <w:b/>
                <w:bCs/>
              </w:rPr>
              <w:t>2.8. Bendri reikalavimai infrastruktūrai</w:t>
            </w:r>
            <w:r w:rsidRPr="002C1814">
              <w:t>. Stovyklavietėje turi būti:</w:t>
            </w:r>
          </w:p>
          <w:p w14:paraId="7779EF33" w14:textId="77777777" w:rsidR="002C1814" w:rsidRPr="002C1814" w:rsidRDefault="002C1814" w:rsidP="002C1814">
            <w:pPr>
              <w:jc w:val="both"/>
            </w:pPr>
            <w:r w:rsidRPr="002C1814">
              <w:t>2.8.1. Sporto aikštynas (bent viena krepšinio, futbolo ar tinklinio aikštelė).</w:t>
            </w:r>
          </w:p>
          <w:p w14:paraId="1BDA6D3E" w14:textId="77777777" w:rsidR="002C1814" w:rsidRPr="002C1814" w:rsidRDefault="002C1814" w:rsidP="002C1814">
            <w:pPr>
              <w:jc w:val="both"/>
            </w:pPr>
            <w:r w:rsidRPr="002C1814">
              <w:t>2.8.2. Erdvė skirta lauko užsiėmimams.</w:t>
            </w:r>
          </w:p>
          <w:p w14:paraId="259DA4CA" w14:textId="77777777" w:rsidR="002C1814" w:rsidRPr="002C1814" w:rsidRDefault="002C1814" w:rsidP="002C1814">
            <w:pPr>
              <w:jc w:val="both"/>
            </w:pPr>
            <w:r w:rsidRPr="002C1814">
              <w:t>2.8.3. Vandens telkinys, tinkamas maudytis.</w:t>
            </w:r>
          </w:p>
          <w:p w14:paraId="2BC794E1" w14:textId="77777777" w:rsidR="002C1814" w:rsidRPr="002C1814" w:rsidRDefault="002C1814" w:rsidP="002C1814">
            <w:pPr>
              <w:jc w:val="both"/>
            </w:pPr>
            <w:r w:rsidRPr="002C1814">
              <w:t>2.8.4. Konferencijų salė (iki 150 žmonių) su multimedija.</w:t>
            </w:r>
          </w:p>
          <w:p w14:paraId="22A737C2" w14:textId="77777777" w:rsidR="002C1814" w:rsidRPr="002C1814" w:rsidRDefault="002C1814" w:rsidP="002C1814">
            <w:pPr>
              <w:jc w:val="both"/>
            </w:pPr>
            <w:r w:rsidRPr="002C1814">
              <w:t>2.8.5. Laužavietės.</w:t>
            </w:r>
          </w:p>
        </w:tc>
      </w:tr>
      <w:tr w:rsidR="002C1814" w:rsidRPr="002C1814" w14:paraId="0F53E63A" w14:textId="77777777" w:rsidTr="00C94F52">
        <w:trPr>
          <w:trHeight w:val="2070"/>
        </w:trPr>
        <w:tc>
          <w:tcPr>
            <w:tcW w:w="566" w:type="dxa"/>
          </w:tcPr>
          <w:p w14:paraId="61586197" w14:textId="77777777" w:rsidR="002C1814" w:rsidRPr="002C1814" w:rsidRDefault="002C1814" w:rsidP="002C1814">
            <w:pPr>
              <w:jc w:val="center"/>
              <w:rPr>
                <w:b/>
                <w:bCs/>
              </w:rPr>
            </w:pPr>
            <w:r w:rsidRPr="002C1814">
              <w:rPr>
                <w:b/>
                <w:bCs/>
              </w:rPr>
              <w:lastRenderedPageBreak/>
              <w:t xml:space="preserve">3. </w:t>
            </w:r>
          </w:p>
        </w:tc>
        <w:tc>
          <w:tcPr>
            <w:tcW w:w="2264" w:type="dxa"/>
          </w:tcPr>
          <w:p w14:paraId="16A4D6CB" w14:textId="77777777" w:rsidR="002C1814" w:rsidRPr="002C1814" w:rsidRDefault="002C1814" w:rsidP="002C1814">
            <w:pPr>
              <w:rPr>
                <w:b/>
                <w:bCs/>
              </w:rPr>
            </w:pPr>
            <w:r w:rsidRPr="002C1814">
              <w:rPr>
                <w:b/>
                <w:bCs/>
              </w:rPr>
              <w:t>Kiti reikalavimai</w:t>
            </w:r>
          </w:p>
        </w:tc>
        <w:tc>
          <w:tcPr>
            <w:tcW w:w="6804" w:type="dxa"/>
          </w:tcPr>
          <w:p w14:paraId="4CD0E3AA" w14:textId="77777777" w:rsidR="002C1814" w:rsidRPr="002C1814" w:rsidRDefault="002C1814" w:rsidP="002C1814">
            <w:pPr>
              <w:jc w:val="both"/>
            </w:pPr>
            <w:r w:rsidRPr="002C1814">
              <w:t>3.1 Paslaugų teikimo metu privalo būti paskirtas vienas arba keli kontaktiniai asmenys, atsakingi už paslaugos teikimo metu kylančių problemų ir klausimų sprendimą.</w:t>
            </w:r>
          </w:p>
          <w:p w14:paraId="04BADA43" w14:textId="77777777" w:rsidR="002C1814" w:rsidRPr="002C1814" w:rsidRDefault="002C1814" w:rsidP="002C1814">
            <w:pPr>
              <w:jc w:val="both"/>
            </w:pPr>
            <w:r w:rsidRPr="002C1814">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0F30A20F" w14:textId="77777777" w:rsidR="00DC1470" w:rsidRDefault="00DC1470" w:rsidP="009879B4">
      <w:pPr>
        <w:pStyle w:val="BodyText1"/>
        <w:ind w:firstLine="0"/>
        <w:rPr>
          <w:rFonts w:ascii="Times New Roman" w:hAnsi="Times New Roman"/>
          <w:b/>
          <w:sz w:val="24"/>
          <w:szCs w:val="24"/>
          <w:lang w:val="lt-LT"/>
        </w:rPr>
      </w:pPr>
    </w:p>
    <w:p w14:paraId="382EDD4A" w14:textId="4AADF8DA"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br w:type="page"/>
      </w:r>
    </w:p>
    <w:p w14:paraId="78EC1FF1" w14:textId="494FE0F7" w:rsidR="009879B4" w:rsidRPr="002658B3" w:rsidRDefault="009879B4" w:rsidP="00F53664">
      <w:pPr>
        <w:tabs>
          <w:tab w:val="left" w:pos="810"/>
          <w:tab w:val="left" w:pos="990"/>
        </w:tabs>
        <w:ind w:firstLine="567"/>
        <w:jc w:val="right"/>
        <w:rPr>
          <w:bCs/>
        </w:rPr>
      </w:pPr>
      <w:r w:rsidRPr="00FD5739">
        <w:rPr>
          <w:b/>
        </w:rPr>
        <w:lastRenderedPageBreak/>
        <w:tab/>
      </w:r>
      <w:r w:rsidR="00290055" w:rsidRPr="002500A9">
        <w:rPr>
          <w:rFonts w:eastAsia="Calibri"/>
          <w:lang w:eastAsia="en-US"/>
        </w:rPr>
        <w:t>Sutarties 2 priedas</w:t>
      </w:r>
    </w:p>
    <w:p w14:paraId="3C9E8309" w14:textId="77777777" w:rsidR="008007FC" w:rsidRPr="003F37C1" w:rsidRDefault="008007FC" w:rsidP="008007FC">
      <w:pPr>
        <w:pStyle w:val="BodyText1"/>
        <w:ind w:firstLine="0"/>
        <w:jc w:val="center"/>
        <w:rPr>
          <w:rFonts w:ascii="Times New Roman" w:eastAsia="Calibri" w:hAnsi="Times New Roman"/>
          <w:b/>
          <w:sz w:val="24"/>
          <w:szCs w:val="24"/>
          <w:lang w:val="pt-BR"/>
        </w:rPr>
      </w:pPr>
    </w:p>
    <w:p w14:paraId="6FFF6095" w14:textId="77777777" w:rsidR="00B1354E" w:rsidRDefault="00B1354E" w:rsidP="00B1354E">
      <w:pPr>
        <w:jc w:val="center"/>
      </w:pPr>
    </w:p>
    <w:p w14:paraId="33291BE8" w14:textId="77777777" w:rsidR="00B1354E" w:rsidRDefault="00B1354E" w:rsidP="00B1354E">
      <w:pPr>
        <w:jc w:val="center"/>
      </w:pPr>
    </w:p>
    <w:p w14:paraId="4B205CC9" w14:textId="77777777" w:rsidR="00B1354E" w:rsidRPr="00284968" w:rsidRDefault="00B1354E" w:rsidP="00B1354E">
      <w:pPr>
        <w:tabs>
          <w:tab w:val="left" w:pos="284"/>
        </w:tabs>
        <w:jc w:val="center"/>
        <w:rPr>
          <w:b/>
          <w:color w:val="000000" w:themeColor="text1"/>
        </w:rPr>
      </w:pPr>
      <w:r>
        <w:rPr>
          <w:b/>
          <w:color w:val="000000" w:themeColor="text1"/>
        </w:rPr>
        <w:t>PASLAUGŲ</w:t>
      </w:r>
      <w:r w:rsidRPr="00284968">
        <w:rPr>
          <w:b/>
          <w:color w:val="000000" w:themeColor="text1"/>
        </w:rPr>
        <w:t xml:space="preserve"> PRIĖMIMO - PERDAVIMO AKTAS </w:t>
      </w:r>
    </w:p>
    <w:p w14:paraId="33946C21" w14:textId="77777777" w:rsidR="00B1354E" w:rsidRPr="00284968" w:rsidRDefault="00B1354E" w:rsidP="00B1354E">
      <w:pPr>
        <w:tabs>
          <w:tab w:val="left" w:pos="284"/>
        </w:tabs>
        <w:jc w:val="center"/>
        <w:rPr>
          <w:bCs/>
          <w:color w:val="000000" w:themeColor="text1"/>
        </w:rPr>
      </w:pPr>
    </w:p>
    <w:p w14:paraId="6004F10C" w14:textId="77777777" w:rsidR="00B1354E" w:rsidRPr="00284968" w:rsidRDefault="00B1354E" w:rsidP="00B1354E">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38A04901" w14:textId="77777777" w:rsidR="00B1354E" w:rsidRPr="00284968" w:rsidRDefault="00B1354E" w:rsidP="00B1354E">
      <w:pPr>
        <w:tabs>
          <w:tab w:val="left" w:pos="284"/>
        </w:tabs>
        <w:jc w:val="center"/>
        <w:rPr>
          <w:bCs/>
          <w:color w:val="000000" w:themeColor="text1"/>
        </w:rPr>
      </w:pPr>
      <w:r w:rsidRPr="00284968">
        <w:rPr>
          <w:bCs/>
          <w:color w:val="000000" w:themeColor="text1"/>
        </w:rPr>
        <w:t>Nr. ...</w:t>
      </w:r>
    </w:p>
    <w:p w14:paraId="781D7790" w14:textId="77777777" w:rsidR="00B1354E" w:rsidRPr="00284968" w:rsidRDefault="00B1354E" w:rsidP="00B1354E">
      <w:pPr>
        <w:tabs>
          <w:tab w:val="left" w:pos="284"/>
        </w:tabs>
        <w:jc w:val="center"/>
        <w:rPr>
          <w:color w:val="000000" w:themeColor="text1"/>
          <w:lang w:val="fr-FR"/>
        </w:rPr>
      </w:pPr>
    </w:p>
    <w:p w14:paraId="1D80C51A" w14:textId="77777777" w:rsidR="00B1354E" w:rsidRDefault="00B1354E" w:rsidP="00B1354E">
      <w:pPr>
        <w:jc w:val="center"/>
        <w:rPr>
          <w:rFonts w:eastAsia="Calibri"/>
          <w:b/>
        </w:rPr>
      </w:pPr>
      <w:r>
        <w:rPr>
          <w:color w:val="000000" w:themeColor="text1"/>
        </w:rPr>
        <w:t>P</w:t>
      </w:r>
      <w:r w:rsidRPr="004700CA">
        <w:rPr>
          <w:color w:val="000000" w:themeColor="text1"/>
        </w:rPr>
        <w:t>rekių viešojo pirkimo-pardavimo sutartis</w:t>
      </w:r>
      <w:r>
        <w:rPr>
          <w:color w:val="000000" w:themeColor="text1"/>
        </w:rPr>
        <w:t xml:space="preserve"> „</w:t>
      </w:r>
      <w:r>
        <w:rPr>
          <w:kern w:val="2"/>
        </w:rPr>
        <w:t xml:space="preserve">Viešojo pirkimo sutartis </w:t>
      </w:r>
      <w:r w:rsidRPr="008171A5">
        <w:rPr>
          <w:color w:val="0070C0"/>
        </w:rPr>
        <w:t xml:space="preserve">(nurodyti </w:t>
      </w:r>
      <w:r>
        <w:rPr>
          <w:color w:val="0070C0"/>
        </w:rPr>
        <w:t>akto</w:t>
      </w:r>
      <w:r w:rsidRPr="008171A5">
        <w:rPr>
          <w:color w:val="0070C0"/>
        </w:rPr>
        <w:t xml:space="preserve"> sudarymo metu)</w:t>
      </w:r>
      <w:r>
        <w:rPr>
          <w:rFonts w:eastAsia="Calibri" w:cstheme="minorHAnsi"/>
          <w:color w:val="000000" w:themeColor="text1"/>
        </w:rPr>
        <w:t>“</w:t>
      </w:r>
    </w:p>
    <w:p w14:paraId="70163E99" w14:textId="77777777" w:rsidR="00B1354E" w:rsidRPr="00284968" w:rsidRDefault="00B1354E" w:rsidP="00B1354E">
      <w:pPr>
        <w:tabs>
          <w:tab w:val="left" w:pos="284"/>
        </w:tabs>
        <w:spacing w:line="480" w:lineRule="auto"/>
        <w:jc w:val="center"/>
        <w:rPr>
          <w:b/>
          <w:bCs/>
          <w:color w:val="000000" w:themeColor="text1"/>
        </w:rPr>
      </w:pPr>
      <w:r>
        <w:rPr>
          <w:rFonts w:eastAsia="Calibri" w:cs="Arial"/>
          <w:color w:val="000000" w:themeColor="text1"/>
        </w:rPr>
        <w:t>Nr. ........</w:t>
      </w:r>
    </w:p>
    <w:p w14:paraId="206C70B7" w14:textId="514BFF68" w:rsidR="00B1354E" w:rsidRDefault="00B1354E" w:rsidP="00B1354E">
      <w:pPr>
        <w:tabs>
          <w:tab w:val="left" w:pos="284"/>
        </w:tabs>
        <w:spacing w:line="480" w:lineRule="auto"/>
        <w:jc w:val="both"/>
        <w:rPr>
          <w:rFonts w:eastAsia="Calibri" w:cs="Arial"/>
          <w:bCs/>
          <w:color w:val="000000" w:themeColor="text1"/>
        </w:rPr>
      </w:pPr>
      <w:r>
        <w:rPr>
          <w:color w:val="000000" w:themeColor="text1"/>
        </w:rPr>
        <w:t>1.</w:t>
      </w:r>
      <w:r>
        <w:rPr>
          <w:rFonts w:eastAsia="Calibri"/>
          <w:color w:val="000000" w:themeColor="text1"/>
        </w:rPr>
        <w:t>Teikėjas</w:t>
      </w:r>
      <w:r w:rsidRPr="00284968">
        <w:rPr>
          <w:rFonts w:eastAsia="Calibri"/>
          <w:color w:val="000000" w:themeColor="text1"/>
        </w:rPr>
        <w:t xml:space="preserve"> perduoda, o Pirkėjas priima </w:t>
      </w:r>
      <w:r w:rsidRPr="00D65B89">
        <w:rPr>
          <w:kern w:val="2"/>
        </w:rPr>
        <w:t xml:space="preserve">vasaros stovyklų </w:t>
      </w:r>
      <w:r>
        <w:rPr>
          <w:rFonts w:eastAsia="Calibri" w:cs="Arial"/>
          <w:bCs/>
          <w:color w:val="000000" w:themeColor="text1"/>
        </w:rPr>
        <w:t>paslaugas.</w:t>
      </w:r>
    </w:p>
    <w:p w14:paraId="7B2CDD24" w14:textId="77777777" w:rsidR="00B1354E" w:rsidRPr="00284968" w:rsidRDefault="00B1354E" w:rsidP="00B1354E">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 xml:space="preserve">paslaugų </w:t>
      </w:r>
      <w:r w:rsidRPr="00284968">
        <w:rPr>
          <w:color w:val="000000" w:themeColor="text1"/>
        </w:rPr>
        <w:t>priėmimo</w:t>
      </w:r>
      <w:r>
        <w:rPr>
          <w:color w:val="000000" w:themeColor="text1"/>
        </w:rPr>
        <w:t xml:space="preserve"> -</w:t>
      </w:r>
      <w:r w:rsidRPr="00284968">
        <w:rPr>
          <w:color w:val="000000" w:themeColor="text1"/>
        </w:rPr>
        <w:t>perdavimo akte nurodytų paslaugų kokybės.</w:t>
      </w:r>
    </w:p>
    <w:p w14:paraId="032CA4EB" w14:textId="7E619AFE" w:rsidR="00B1354E" w:rsidRPr="00284968" w:rsidRDefault="00B1354E" w:rsidP="00B1354E">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Teikėjui</w:t>
      </w:r>
      <w:r w:rsidRPr="00284968">
        <w:rPr>
          <w:color w:val="000000" w:themeColor="text1"/>
        </w:rPr>
        <w:t xml:space="preserve"> ir Pirkėjui.</w:t>
      </w:r>
    </w:p>
    <w:p w14:paraId="62BF8224" w14:textId="77777777" w:rsidR="00B1354E" w:rsidRPr="00284968" w:rsidRDefault="00B1354E" w:rsidP="00B1354E">
      <w:pPr>
        <w:widowControl w:val="0"/>
        <w:tabs>
          <w:tab w:val="left" w:pos="284"/>
        </w:tabs>
        <w:spacing w:line="480" w:lineRule="auto"/>
        <w:jc w:val="both"/>
        <w:rPr>
          <w:color w:val="000000" w:themeColor="text1"/>
        </w:rPr>
      </w:pPr>
    </w:p>
    <w:p w14:paraId="67F096D0" w14:textId="77777777" w:rsidR="00B1354E" w:rsidRPr="00284968" w:rsidRDefault="00B1354E" w:rsidP="00B1354E">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B1354E" w:rsidRPr="00095949" w14:paraId="45CB916B" w14:textId="77777777" w:rsidTr="00F33867">
        <w:tc>
          <w:tcPr>
            <w:tcW w:w="4538" w:type="dxa"/>
          </w:tcPr>
          <w:p w14:paraId="13D6A473" w14:textId="77777777" w:rsidR="00B1354E" w:rsidRPr="00095949" w:rsidRDefault="00B1354E" w:rsidP="00F33867">
            <w:pPr>
              <w:tabs>
                <w:tab w:val="left" w:pos="284"/>
                <w:tab w:val="left" w:pos="464"/>
              </w:tabs>
              <w:rPr>
                <w:b/>
                <w:color w:val="000000" w:themeColor="text1"/>
              </w:rPr>
            </w:pPr>
            <w:r w:rsidRPr="00095949">
              <w:rPr>
                <w:b/>
                <w:color w:val="000000" w:themeColor="text1"/>
              </w:rPr>
              <w:t>PIRKĖJO ATSTOVAS</w:t>
            </w:r>
          </w:p>
          <w:p w14:paraId="2C6F7F0F" w14:textId="77777777" w:rsidR="00B1354E" w:rsidRPr="00095949" w:rsidRDefault="00B1354E" w:rsidP="00F33867">
            <w:pPr>
              <w:tabs>
                <w:tab w:val="left" w:pos="284"/>
                <w:tab w:val="left" w:pos="464"/>
              </w:tabs>
              <w:rPr>
                <w:b/>
                <w:color w:val="000000" w:themeColor="text1"/>
              </w:rPr>
            </w:pPr>
          </w:p>
          <w:p w14:paraId="4C6A2D87" w14:textId="77777777" w:rsidR="00B1354E" w:rsidRPr="00095949" w:rsidRDefault="00B1354E" w:rsidP="00F33867">
            <w:pPr>
              <w:tabs>
                <w:tab w:val="left" w:pos="284"/>
                <w:tab w:val="left" w:pos="464"/>
              </w:tabs>
              <w:rPr>
                <w:b/>
                <w:color w:val="000000" w:themeColor="text1"/>
              </w:rPr>
            </w:pPr>
          </w:p>
        </w:tc>
        <w:tc>
          <w:tcPr>
            <w:tcW w:w="4536" w:type="dxa"/>
          </w:tcPr>
          <w:p w14:paraId="20616E09" w14:textId="798B2272"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r>
              <w:rPr>
                <w:rFonts w:eastAsia="Lucida Sans Unicode"/>
                <w:b/>
                <w:color w:val="000000" w:themeColor="text1"/>
                <w:kern w:val="2"/>
                <w:lang w:eastAsia="ar-SA"/>
              </w:rPr>
              <w:t>TEIKĖJO</w:t>
            </w:r>
            <w:r w:rsidRPr="00095949">
              <w:rPr>
                <w:rFonts w:eastAsia="Lucida Sans Unicode"/>
                <w:b/>
                <w:color w:val="000000" w:themeColor="text1"/>
                <w:kern w:val="2"/>
                <w:lang w:eastAsia="ar-SA"/>
              </w:rPr>
              <w:t xml:space="preserve"> ATSTOVAS</w:t>
            </w:r>
          </w:p>
          <w:p w14:paraId="54C70884"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p w14:paraId="729E8119"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tc>
      </w:tr>
    </w:tbl>
    <w:p w14:paraId="2D96A118" w14:textId="77777777" w:rsidR="00B1354E" w:rsidRPr="00284968" w:rsidRDefault="00B1354E" w:rsidP="00B1354E">
      <w:pPr>
        <w:tabs>
          <w:tab w:val="left" w:pos="284"/>
        </w:tabs>
        <w:rPr>
          <w:rFonts w:eastAsia="Calibri" w:cs="Arial"/>
          <w:color w:val="000000" w:themeColor="text1"/>
        </w:rPr>
      </w:pPr>
    </w:p>
    <w:p w14:paraId="06AEECCA" w14:textId="77777777" w:rsidR="00B1354E" w:rsidRPr="00284968" w:rsidRDefault="00B1354E" w:rsidP="00B1354E">
      <w:pPr>
        <w:widowControl w:val="0"/>
        <w:tabs>
          <w:tab w:val="left" w:pos="284"/>
        </w:tabs>
        <w:jc w:val="center"/>
        <w:rPr>
          <w:color w:val="000000" w:themeColor="text1"/>
        </w:rPr>
      </w:pPr>
    </w:p>
    <w:p w14:paraId="7FBEB767" w14:textId="77777777" w:rsidR="00B1354E" w:rsidRPr="00284968" w:rsidRDefault="00B1354E" w:rsidP="00B1354E">
      <w:pPr>
        <w:widowControl w:val="0"/>
        <w:tabs>
          <w:tab w:val="left" w:pos="284"/>
        </w:tabs>
        <w:jc w:val="center"/>
        <w:rPr>
          <w:color w:val="000000" w:themeColor="text1"/>
        </w:rPr>
      </w:pPr>
    </w:p>
    <w:p w14:paraId="528EE932" w14:textId="77777777" w:rsidR="00B1354E" w:rsidRDefault="00B1354E" w:rsidP="00B1354E">
      <w:pPr>
        <w:jc w:val="center"/>
      </w:pPr>
    </w:p>
    <w:p w14:paraId="593EAEC1"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p>
    <w:p w14:paraId="1659B1A6" w14:textId="77777777" w:rsidR="00290055" w:rsidRDefault="00290055" w:rsidP="00290055">
      <w:pPr>
        <w:rPr>
          <w:rFonts w:eastAsia="Calibri"/>
          <w:lang w:eastAsia="en-US"/>
        </w:rPr>
      </w:pPr>
    </w:p>
    <w:p w14:paraId="43DD61A5" w14:textId="0177695A" w:rsidR="008C5DAC" w:rsidRDefault="008C5DAC" w:rsidP="00290055">
      <w:pPr>
        <w:pStyle w:val="BodyText1"/>
        <w:ind w:firstLine="0"/>
        <w:rPr>
          <w:rFonts w:eastAsia="Calibri"/>
          <w:lang w:eastAsia="en-US"/>
        </w:rPr>
      </w:pPr>
    </w:p>
    <w:sectPr w:rsidR="008C5DAC" w:rsidSect="00987F3F">
      <w:headerReference w:type="even" r:id="rId9"/>
      <w:headerReference w:type="default" r:id="rId10"/>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A56A" w14:textId="77777777" w:rsidR="007F486B" w:rsidRDefault="007F486B">
      <w:r>
        <w:separator/>
      </w:r>
    </w:p>
  </w:endnote>
  <w:endnote w:type="continuationSeparator" w:id="0">
    <w:p w14:paraId="6FAB8AD4" w14:textId="77777777" w:rsidR="007F486B" w:rsidRDefault="007F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B4CF" w14:textId="77777777" w:rsidR="007F486B" w:rsidRDefault="007F486B">
      <w:r>
        <w:separator/>
      </w:r>
    </w:p>
  </w:footnote>
  <w:footnote w:type="continuationSeparator" w:id="0">
    <w:p w14:paraId="182478B7" w14:textId="77777777" w:rsidR="007F486B" w:rsidRDefault="007F486B">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5D24481"/>
    <w:multiLevelType w:val="hybridMultilevel"/>
    <w:tmpl w:val="A836CAC8"/>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9"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10"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1"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2"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3"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22"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3"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27473B"/>
    <w:multiLevelType w:val="multilevel"/>
    <w:tmpl w:val="0427001F"/>
    <w:numStyleLink w:val="Style3"/>
  </w:abstractNum>
  <w:abstractNum w:abstractNumId="25"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6" w15:restartNumberingAfterBreak="0">
    <w:nsid w:val="7A142E98"/>
    <w:multiLevelType w:val="multilevel"/>
    <w:tmpl w:val="0427001F"/>
    <w:numStyleLink w:val="Style4"/>
  </w:abstractNum>
  <w:abstractNum w:abstractNumId="27"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7"/>
  </w:num>
  <w:num w:numId="2" w16cid:durableId="1739672632">
    <w:abstractNumId w:val="4"/>
  </w:num>
  <w:num w:numId="3" w16cid:durableId="1680617982">
    <w:abstractNumId w:val="19"/>
  </w:num>
  <w:num w:numId="4" w16cid:durableId="1290207965">
    <w:abstractNumId w:val="27"/>
  </w:num>
  <w:num w:numId="5" w16cid:durableId="2104183009">
    <w:abstractNumId w:val="20"/>
  </w:num>
  <w:num w:numId="6" w16cid:durableId="1116293427">
    <w:abstractNumId w:val="9"/>
  </w:num>
  <w:num w:numId="7" w16cid:durableId="1020594313">
    <w:abstractNumId w:val="3"/>
  </w:num>
  <w:num w:numId="8" w16cid:durableId="764769333">
    <w:abstractNumId w:val="25"/>
  </w:num>
  <w:num w:numId="9" w16cid:durableId="765419249">
    <w:abstractNumId w:val="11"/>
  </w:num>
  <w:num w:numId="10" w16cid:durableId="2102021507">
    <w:abstractNumId w:val="16"/>
  </w:num>
  <w:num w:numId="11" w16cid:durableId="138890917">
    <w:abstractNumId w:val="10"/>
  </w:num>
  <w:num w:numId="12" w16cid:durableId="1012488987">
    <w:abstractNumId w:val="18"/>
  </w:num>
  <w:num w:numId="13" w16cid:durableId="1105425824">
    <w:abstractNumId w:val="1"/>
  </w:num>
  <w:num w:numId="14" w16cid:durableId="1063875313">
    <w:abstractNumId w:val="2"/>
  </w:num>
  <w:num w:numId="15" w16cid:durableId="1151945343">
    <w:abstractNumId w:val="14"/>
  </w:num>
  <w:num w:numId="16" w16cid:durableId="444544339">
    <w:abstractNumId w:val="26"/>
  </w:num>
  <w:num w:numId="17" w16cid:durableId="1071735398">
    <w:abstractNumId w:val="5"/>
  </w:num>
  <w:num w:numId="18" w16cid:durableId="374739108">
    <w:abstractNumId w:val="24"/>
  </w:num>
  <w:num w:numId="19" w16cid:durableId="1465582467">
    <w:abstractNumId w:val="8"/>
  </w:num>
  <w:num w:numId="20" w16cid:durableId="1197348953">
    <w:abstractNumId w:val="13"/>
  </w:num>
  <w:num w:numId="21" w16cid:durableId="1934626369">
    <w:abstractNumId w:val="12"/>
  </w:num>
  <w:num w:numId="22" w16cid:durableId="578635351">
    <w:abstractNumId w:val="6"/>
  </w:num>
  <w:num w:numId="23" w16cid:durableId="1103722475">
    <w:abstractNumId w:val="22"/>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3"/>
  </w:num>
  <w:num w:numId="27" w16cid:durableId="618297284">
    <w:abstractNumId w:val="21"/>
  </w:num>
  <w:num w:numId="28" w16cid:durableId="1189829348">
    <w:abstractNumId w:val="7"/>
  </w:num>
  <w:num w:numId="29" w16cid:durableId="13746200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4E0"/>
    <w:rsid w:val="0007692D"/>
    <w:rsid w:val="000810B4"/>
    <w:rsid w:val="00081861"/>
    <w:rsid w:val="000819D7"/>
    <w:rsid w:val="00085219"/>
    <w:rsid w:val="00085968"/>
    <w:rsid w:val="00085CD2"/>
    <w:rsid w:val="00090732"/>
    <w:rsid w:val="00092783"/>
    <w:rsid w:val="000A025B"/>
    <w:rsid w:val="000A127F"/>
    <w:rsid w:val="000A39CB"/>
    <w:rsid w:val="000A597A"/>
    <w:rsid w:val="000B0FFA"/>
    <w:rsid w:val="000B10DD"/>
    <w:rsid w:val="000B3EB4"/>
    <w:rsid w:val="000C10E3"/>
    <w:rsid w:val="000C2EF7"/>
    <w:rsid w:val="000C3C8E"/>
    <w:rsid w:val="000C4B49"/>
    <w:rsid w:val="000D08D0"/>
    <w:rsid w:val="000D0CFD"/>
    <w:rsid w:val="000D1313"/>
    <w:rsid w:val="000E010B"/>
    <w:rsid w:val="000E29A0"/>
    <w:rsid w:val="000E69E5"/>
    <w:rsid w:val="000F2E26"/>
    <w:rsid w:val="000F40C4"/>
    <w:rsid w:val="00101088"/>
    <w:rsid w:val="001015E5"/>
    <w:rsid w:val="0010187A"/>
    <w:rsid w:val="001026C4"/>
    <w:rsid w:val="00104B5E"/>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3CF8"/>
    <w:rsid w:val="001768C8"/>
    <w:rsid w:val="00180313"/>
    <w:rsid w:val="00182221"/>
    <w:rsid w:val="00184A4C"/>
    <w:rsid w:val="00185D6A"/>
    <w:rsid w:val="00187375"/>
    <w:rsid w:val="00187B78"/>
    <w:rsid w:val="001929E9"/>
    <w:rsid w:val="001954D5"/>
    <w:rsid w:val="001956A6"/>
    <w:rsid w:val="001963A6"/>
    <w:rsid w:val="001968E9"/>
    <w:rsid w:val="001A3760"/>
    <w:rsid w:val="001A4291"/>
    <w:rsid w:val="001A7B7D"/>
    <w:rsid w:val="001B08EA"/>
    <w:rsid w:val="001B14A6"/>
    <w:rsid w:val="001B3A3E"/>
    <w:rsid w:val="001B5383"/>
    <w:rsid w:val="001C1A9E"/>
    <w:rsid w:val="001C39A9"/>
    <w:rsid w:val="001C4405"/>
    <w:rsid w:val="001C756B"/>
    <w:rsid w:val="001D0E06"/>
    <w:rsid w:val="001D29C1"/>
    <w:rsid w:val="001D52B7"/>
    <w:rsid w:val="001E2C99"/>
    <w:rsid w:val="001E2FB7"/>
    <w:rsid w:val="001E4A57"/>
    <w:rsid w:val="001E58A3"/>
    <w:rsid w:val="001E6B55"/>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3485C"/>
    <w:rsid w:val="002405E2"/>
    <w:rsid w:val="00240DE2"/>
    <w:rsid w:val="00242842"/>
    <w:rsid w:val="00245BE0"/>
    <w:rsid w:val="00246F7A"/>
    <w:rsid w:val="002500A9"/>
    <w:rsid w:val="0025011F"/>
    <w:rsid w:val="00250C68"/>
    <w:rsid w:val="00250FE4"/>
    <w:rsid w:val="002513F4"/>
    <w:rsid w:val="00251E19"/>
    <w:rsid w:val="002530CF"/>
    <w:rsid w:val="0025484C"/>
    <w:rsid w:val="00254ADF"/>
    <w:rsid w:val="0025525B"/>
    <w:rsid w:val="00256184"/>
    <w:rsid w:val="00256250"/>
    <w:rsid w:val="002577C7"/>
    <w:rsid w:val="00262E1F"/>
    <w:rsid w:val="0026338D"/>
    <w:rsid w:val="00263602"/>
    <w:rsid w:val="002658B3"/>
    <w:rsid w:val="00266459"/>
    <w:rsid w:val="00274A99"/>
    <w:rsid w:val="00275927"/>
    <w:rsid w:val="002761F1"/>
    <w:rsid w:val="0028021D"/>
    <w:rsid w:val="00280798"/>
    <w:rsid w:val="00282AEE"/>
    <w:rsid w:val="002844C6"/>
    <w:rsid w:val="00285291"/>
    <w:rsid w:val="00290055"/>
    <w:rsid w:val="0029153B"/>
    <w:rsid w:val="002915DC"/>
    <w:rsid w:val="002976AB"/>
    <w:rsid w:val="002A0421"/>
    <w:rsid w:val="002A16A5"/>
    <w:rsid w:val="002A177A"/>
    <w:rsid w:val="002A501A"/>
    <w:rsid w:val="002A7B79"/>
    <w:rsid w:val="002A7C4C"/>
    <w:rsid w:val="002B0141"/>
    <w:rsid w:val="002B1384"/>
    <w:rsid w:val="002B47AA"/>
    <w:rsid w:val="002B601C"/>
    <w:rsid w:val="002B6A7C"/>
    <w:rsid w:val="002B7628"/>
    <w:rsid w:val="002C16B0"/>
    <w:rsid w:val="002C1814"/>
    <w:rsid w:val="002C5032"/>
    <w:rsid w:val="002D43AD"/>
    <w:rsid w:val="002D52EE"/>
    <w:rsid w:val="002D54CF"/>
    <w:rsid w:val="002D753D"/>
    <w:rsid w:val="002E0CFE"/>
    <w:rsid w:val="002E158A"/>
    <w:rsid w:val="002E192F"/>
    <w:rsid w:val="002E2C5C"/>
    <w:rsid w:val="002F0C7C"/>
    <w:rsid w:val="002F6AC9"/>
    <w:rsid w:val="002F7051"/>
    <w:rsid w:val="002F7A63"/>
    <w:rsid w:val="003005CC"/>
    <w:rsid w:val="00301ECC"/>
    <w:rsid w:val="003030E5"/>
    <w:rsid w:val="00304484"/>
    <w:rsid w:val="00304707"/>
    <w:rsid w:val="00314B40"/>
    <w:rsid w:val="00314E97"/>
    <w:rsid w:val="003214E5"/>
    <w:rsid w:val="003230E2"/>
    <w:rsid w:val="00324EE5"/>
    <w:rsid w:val="00324FA2"/>
    <w:rsid w:val="00324FA3"/>
    <w:rsid w:val="003315AD"/>
    <w:rsid w:val="00331966"/>
    <w:rsid w:val="003336A3"/>
    <w:rsid w:val="003341DB"/>
    <w:rsid w:val="00334B11"/>
    <w:rsid w:val="0034280E"/>
    <w:rsid w:val="00344766"/>
    <w:rsid w:val="00345CD5"/>
    <w:rsid w:val="00350ADC"/>
    <w:rsid w:val="003511D6"/>
    <w:rsid w:val="00354A22"/>
    <w:rsid w:val="00355463"/>
    <w:rsid w:val="00356308"/>
    <w:rsid w:val="0035661A"/>
    <w:rsid w:val="00360EDC"/>
    <w:rsid w:val="00361F27"/>
    <w:rsid w:val="00362499"/>
    <w:rsid w:val="0036409C"/>
    <w:rsid w:val="00364D48"/>
    <w:rsid w:val="003672FE"/>
    <w:rsid w:val="00367E9A"/>
    <w:rsid w:val="00372210"/>
    <w:rsid w:val="0037320C"/>
    <w:rsid w:val="0037682E"/>
    <w:rsid w:val="00386B69"/>
    <w:rsid w:val="003900C5"/>
    <w:rsid w:val="00390136"/>
    <w:rsid w:val="00390740"/>
    <w:rsid w:val="00392BDF"/>
    <w:rsid w:val="00395ABF"/>
    <w:rsid w:val="003965A1"/>
    <w:rsid w:val="00396F5A"/>
    <w:rsid w:val="003A058F"/>
    <w:rsid w:val="003A0C1D"/>
    <w:rsid w:val="003A259B"/>
    <w:rsid w:val="003A7B63"/>
    <w:rsid w:val="003B0ADE"/>
    <w:rsid w:val="003B0D0B"/>
    <w:rsid w:val="003B34EE"/>
    <w:rsid w:val="003B64FD"/>
    <w:rsid w:val="003C2FF9"/>
    <w:rsid w:val="003D14A2"/>
    <w:rsid w:val="003E04CF"/>
    <w:rsid w:val="003E14F0"/>
    <w:rsid w:val="003E2FF7"/>
    <w:rsid w:val="003E3C7A"/>
    <w:rsid w:val="003E3D28"/>
    <w:rsid w:val="003E426D"/>
    <w:rsid w:val="003E64E2"/>
    <w:rsid w:val="003F37C1"/>
    <w:rsid w:val="003F43C9"/>
    <w:rsid w:val="003F43EC"/>
    <w:rsid w:val="003F54A8"/>
    <w:rsid w:val="003F5EB7"/>
    <w:rsid w:val="003F6569"/>
    <w:rsid w:val="003F755B"/>
    <w:rsid w:val="003F7DD3"/>
    <w:rsid w:val="004028C8"/>
    <w:rsid w:val="00403D0C"/>
    <w:rsid w:val="0041227B"/>
    <w:rsid w:val="00421912"/>
    <w:rsid w:val="0042439B"/>
    <w:rsid w:val="00424903"/>
    <w:rsid w:val="00424FE1"/>
    <w:rsid w:val="00427FDA"/>
    <w:rsid w:val="00431B12"/>
    <w:rsid w:val="0043314E"/>
    <w:rsid w:val="004335D0"/>
    <w:rsid w:val="00434EAB"/>
    <w:rsid w:val="00435A03"/>
    <w:rsid w:val="00437AED"/>
    <w:rsid w:val="00437B15"/>
    <w:rsid w:val="0044016F"/>
    <w:rsid w:val="004416FB"/>
    <w:rsid w:val="0044200B"/>
    <w:rsid w:val="00444A6A"/>
    <w:rsid w:val="00445E38"/>
    <w:rsid w:val="004500FB"/>
    <w:rsid w:val="004505DA"/>
    <w:rsid w:val="00453F50"/>
    <w:rsid w:val="00455CAD"/>
    <w:rsid w:val="00456821"/>
    <w:rsid w:val="00457AD3"/>
    <w:rsid w:val="00461673"/>
    <w:rsid w:val="004635A0"/>
    <w:rsid w:val="0046409F"/>
    <w:rsid w:val="0046581E"/>
    <w:rsid w:val="00465C11"/>
    <w:rsid w:val="004701F8"/>
    <w:rsid w:val="00470C55"/>
    <w:rsid w:val="00474178"/>
    <w:rsid w:val="00474E53"/>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960"/>
    <w:rsid w:val="00514FE8"/>
    <w:rsid w:val="00515FB4"/>
    <w:rsid w:val="00516509"/>
    <w:rsid w:val="00521F7F"/>
    <w:rsid w:val="00527E58"/>
    <w:rsid w:val="00531948"/>
    <w:rsid w:val="00532F88"/>
    <w:rsid w:val="0053720F"/>
    <w:rsid w:val="00537EC0"/>
    <w:rsid w:val="00540E05"/>
    <w:rsid w:val="00542ABC"/>
    <w:rsid w:val="00543EA4"/>
    <w:rsid w:val="00547585"/>
    <w:rsid w:val="00547B72"/>
    <w:rsid w:val="00550E07"/>
    <w:rsid w:val="00552489"/>
    <w:rsid w:val="005565B3"/>
    <w:rsid w:val="005569C0"/>
    <w:rsid w:val="00560810"/>
    <w:rsid w:val="00560941"/>
    <w:rsid w:val="00562B76"/>
    <w:rsid w:val="005656ED"/>
    <w:rsid w:val="005764B3"/>
    <w:rsid w:val="005828D0"/>
    <w:rsid w:val="00582D4E"/>
    <w:rsid w:val="005920C6"/>
    <w:rsid w:val="00593680"/>
    <w:rsid w:val="00596C37"/>
    <w:rsid w:val="005A167F"/>
    <w:rsid w:val="005A1C01"/>
    <w:rsid w:val="005A5AF4"/>
    <w:rsid w:val="005A7CC8"/>
    <w:rsid w:val="005B2DA0"/>
    <w:rsid w:val="005B430B"/>
    <w:rsid w:val="005B5E33"/>
    <w:rsid w:val="005B7A9F"/>
    <w:rsid w:val="005C2463"/>
    <w:rsid w:val="005C2553"/>
    <w:rsid w:val="005C29A5"/>
    <w:rsid w:val="005C325F"/>
    <w:rsid w:val="005C397F"/>
    <w:rsid w:val="005D029C"/>
    <w:rsid w:val="005D39D4"/>
    <w:rsid w:val="005D4953"/>
    <w:rsid w:val="005D556F"/>
    <w:rsid w:val="005D5E6A"/>
    <w:rsid w:val="005E479D"/>
    <w:rsid w:val="005E4E70"/>
    <w:rsid w:val="005E574F"/>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18FF"/>
    <w:rsid w:val="00614662"/>
    <w:rsid w:val="00615ED2"/>
    <w:rsid w:val="006179F7"/>
    <w:rsid w:val="006179FB"/>
    <w:rsid w:val="00620AD3"/>
    <w:rsid w:val="00622D50"/>
    <w:rsid w:val="00623015"/>
    <w:rsid w:val="00623F71"/>
    <w:rsid w:val="006241CF"/>
    <w:rsid w:val="006244AD"/>
    <w:rsid w:val="00634557"/>
    <w:rsid w:val="006363ED"/>
    <w:rsid w:val="006416AE"/>
    <w:rsid w:val="006425E5"/>
    <w:rsid w:val="00642706"/>
    <w:rsid w:val="0064279D"/>
    <w:rsid w:val="00643742"/>
    <w:rsid w:val="00647E19"/>
    <w:rsid w:val="00654BC4"/>
    <w:rsid w:val="00656B7D"/>
    <w:rsid w:val="006571FB"/>
    <w:rsid w:val="006578B3"/>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2DFC"/>
    <w:rsid w:val="006B3F6B"/>
    <w:rsid w:val="006B4C3C"/>
    <w:rsid w:val="006B57C4"/>
    <w:rsid w:val="006C1154"/>
    <w:rsid w:val="006C22ED"/>
    <w:rsid w:val="006C59F4"/>
    <w:rsid w:val="006C5BBF"/>
    <w:rsid w:val="006C7A00"/>
    <w:rsid w:val="006D30D3"/>
    <w:rsid w:val="006D32E2"/>
    <w:rsid w:val="006D57F5"/>
    <w:rsid w:val="006D6A5B"/>
    <w:rsid w:val="006E7C64"/>
    <w:rsid w:val="006E7E9C"/>
    <w:rsid w:val="00700AFB"/>
    <w:rsid w:val="00704F63"/>
    <w:rsid w:val="007057FE"/>
    <w:rsid w:val="0071292F"/>
    <w:rsid w:val="00714CBF"/>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4177"/>
    <w:rsid w:val="00756B4F"/>
    <w:rsid w:val="00761264"/>
    <w:rsid w:val="00764763"/>
    <w:rsid w:val="007648E2"/>
    <w:rsid w:val="007656A8"/>
    <w:rsid w:val="00766538"/>
    <w:rsid w:val="00766FB4"/>
    <w:rsid w:val="00771A25"/>
    <w:rsid w:val="0077218D"/>
    <w:rsid w:val="0077258C"/>
    <w:rsid w:val="00773409"/>
    <w:rsid w:val="00775E3A"/>
    <w:rsid w:val="00782C53"/>
    <w:rsid w:val="007902B7"/>
    <w:rsid w:val="00791210"/>
    <w:rsid w:val="0079345C"/>
    <w:rsid w:val="007936E4"/>
    <w:rsid w:val="0079541A"/>
    <w:rsid w:val="00795B95"/>
    <w:rsid w:val="00796447"/>
    <w:rsid w:val="00796BED"/>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6244"/>
    <w:rsid w:val="007C738A"/>
    <w:rsid w:val="007D0D5D"/>
    <w:rsid w:val="007D2594"/>
    <w:rsid w:val="007D28C4"/>
    <w:rsid w:val="007D28EB"/>
    <w:rsid w:val="007D3C31"/>
    <w:rsid w:val="007E3402"/>
    <w:rsid w:val="007E53DB"/>
    <w:rsid w:val="007E58F0"/>
    <w:rsid w:val="007E65F0"/>
    <w:rsid w:val="007E6A05"/>
    <w:rsid w:val="007F3FDA"/>
    <w:rsid w:val="007F486B"/>
    <w:rsid w:val="007F723F"/>
    <w:rsid w:val="007F7FD7"/>
    <w:rsid w:val="008007EA"/>
    <w:rsid w:val="008007FC"/>
    <w:rsid w:val="00803CFE"/>
    <w:rsid w:val="008046F2"/>
    <w:rsid w:val="008051A9"/>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DF7"/>
    <w:rsid w:val="00852F70"/>
    <w:rsid w:val="008548CF"/>
    <w:rsid w:val="00856655"/>
    <w:rsid w:val="008567BF"/>
    <w:rsid w:val="00857575"/>
    <w:rsid w:val="008576F2"/>
    <w:rsid w:val="00860F29"/>
    <w:rsid w:val="008611CC"/>
    <w:rsid w:val="00867D58"/>
    <w:rsid w:val="008708B3"/>
    <w:rsid w:val="00870AAE"/>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5803"/>
    <w:rsid w:val="008A6F6B"/>
    <w:rsid w:val="008B09E7"/>
    <w:rsid w:val="008B13E0"/>
    <w:rsid w:val="008B25CA"/>
    <w:rsid w:val="008B34AA"/>
    <w:rsid w:val="008B4728"/>
    <w:rsid w:val="008B4DB8"/>
    <w:rsid w:val="008B6661"/>
    <w:rsid w:val="008B677C"/>
    <w:rsid w:val="008C0C0A"/>
    <w:rsid w:val="008C3BA7"/>
    <w:rsid w:val="008C53E8"/>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A29"/>
    <w:rsid w:val="00923AF7"/>
    <w:rsid w:val="00923EE3"/>
    <w:rsid w:val="00924461"/>
    <w:rsid w:val="00927FB6"/>
    <w:rsid w:val="00930586"/>
    <w:rsid w:val="00937614"/>
    <w:rsid w:val="00943DF8"/>
    <w:rsid w:val="00945821"/>
    <w:rsid w:val="0094666C"/>
    <w:rsid w:val="009479F2"/>
    <w:rsid w:val="009516D7"/>
    <w:rsid w:val="00952D39"/>
    <w:rsid w:val="00953DB6"/>
    <w:rsid w:val="0095554D"/>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4AEE"/>
    <w:rsid w:val="009D7214"/>
    <w:rsid w:val="009D7713"/>
    <w:rsid w:val="009D7D63"/>
    <w:rsid w:val="009E1DE7"/>
    <w:rsid w:val="009E4054"/>
    <w:rsid w:val="009E5C55"/>
    <w:rsid w:val="009F0584"/>
    <w:rsid w:val="009F0B58"/>
    <w:rsid w:val="009F1850"/>
    <w:rsid w:val="009F1E59"/>
    <w:rsid w:val="009F2518"/>
    <w:rsid w:val="009F35DB"/>
    <w:rsid w:val="00A00364"/>
    <w:rsid w:val="00A0108B"/>
    <w:rsid w:val="00A07057"/>
    <w:rsid w:val="00A075ED"/>
    <w:rsid w:val="00A103C5"/>
    <w:rsid w:val="00A118C3"/>
    <w:rsid w:val="00A12D20"/>
    <w:rsid w:val="00A152E2"/>
    <w:rsid w:val="00A170FF"/>
    <w:rsid w:val="00A179BF"/>
    <w:rsid w:val="00A26A01"/>
    <w:rsid w:val="00A3012B"/>
    <w:rsid w:val="00A307D6"/>
    <w:rsid w:val="00A32D2C"/>
    <w:rsid w:val="00A33736"/>
    <w:rsid w:val="00A374B7"/>
    <w:rsid w:val="00A418A3"/>
    <w:rsid w:val="00A41996"/>
    <w:rsid w:val="00A41E8B"/>
    <w:rsid w:val="00A43308"/>
    <w:rsid w:val="00A46006"/>
    <w:rsid w:val="00A46EFB"/>
    <w:rsid w:val="00A47B36"/>
    <w:rsid w:val="00A5298F"/>
    <w:rsid w:val="00A53097"/>
    <w:rsid w:val="00A567E1"/>
    <w:rsid w:val="00A5680A"/>
    <w:rsid w:val="00A56DC1"/>
    <w:rsid w:val="00A60218"/>
    <w:rsid w:val="00A64A50"/>
    <w:rsid w:val="00A663AD"/>
    <w:rsid w:val="00A72068"/>
    <w:rsid w:val="00A745FB"/>
    <w:rsid w:val="00A761C7"/>
    <w:rsid w:val="00A77A6E"/>
    <w:rsid w:val="00A82918"/>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6782"/>
    <w:rsid w:val="00B07141"/>
    <w:rsid w:val="00B07DF8"/>
    <w:rsid w:val="00B07F8F"/>
    <w:rsid w:val="00B12138"/>
    <w:rsid w:val="00B12C3F"/>
    <w:rsid w:val="00B1354E"/>
    <w:rsid w:val="00B2260B"/>
    <w:rsid w:val="00B24EFE"/>
    <w:rsid w:val="00B257E5"/>
    <w:rsid w:val="00B25CF2"/>
    <w:rsid w:val="00B32241"/>
    <w:rsid w:val="00B342D8"/>
    <w:rsid w:val="00B41D7D"/>
    <w:rsid w:val="00B427B1"/>
    <w:rsid w:val="00B44FAD"/>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76E5A"/>
    <w:rsid w:val="00B87031"/>
    <w:rsid w:val="00B871FC"/>
    <w:rsid w:val="00B9181F"/>
    <w:rsid w:val="00B918D7"/>
    <w:rsid w:val="00B94F18"/>
    <w:rsid w:val="00B96680"/>
    <w:rsid w:val="00BA3959"/>
    <w:rsid w:val="00BA46E7"/>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C86"/>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DAA"/>
    <w:rsid w:val="00CB6F31"/>
    <w:rsid w:val="00CC0343"/>
    <w:rsid w:val="00CC3B1D"/>
    <w:rsid w:val="00CC43C0"/>
    <w:rsid w:val="00CC559A"/>
    <w:rsid w:val="00CC7120"/>
    <w:rsid w:val="00CC766E"/>
    <w:rsid w:val="00CD17EA"/>
    <w:rsid w:val="00CD2639"/>
    <w:rsid w:val="00CD32C5"/>
    <w:rsid w:val="00CD73D7"/>
    <w:rsid w:val="00CE3894"/>
    <w:rsid w:val="00CE3FF1"/>
    <w:rsid w:val="00CF25C0"/>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EEF"/>
    <w:rsid w:val="00D41FD9"/>
    <w:rsid w:val="00D43EC2"/>
    <w:rsid w:val="00D451A7"/>
    <w:rsid w:val="00D512C9"/>
    <w:rsid w:val="00D53F1A"/>
    <w:rsid w:val="00D632AB"/>
    <w:rsid w:val="00D64C24"/>
    <w:rsid w:val="00D64D72"/>
    <w:rsid w:val="00D66A8C"/>
    <w:rsid w:val="00D67789"/>
    <w:rsid w:val="00D70812"/>
    <w:rsid w:val="00D721FD"/>
    <w:rsid w:val="00D72709"/>
    <w:rsid w:val="00D72E11"/>
    <w:rsid w:val="00D73B1D"/>
    <w:rsid w:val="00D74486"/>
    <w:rsid w:val="00D752DF"/>
    <w:rsid w:val="00D764D3"/>
    <w:rsid w:val="00D769EA"/>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B5605"/>
    <w:rsid w:val="00DC1470"/>
    <w:rsid w:val="00DC2F0F"/>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4F40"/>
    <w:rsid w:val="00E0683B"/>
    <w:rsid w:val="00E07BD7"/>
    <w:rsid w:val="00E119DB"/>
    <w:rsid w:val="00E1538A"/>
    <w:rsid w:val="00E1667D"/>
    <w:rsid w:val="00E2047B"/>
    <w:rsid w:val="00E208BB"/>
    <w:rsid w:val="00E21EF1"/>
    <w:rsid w:val="00E272B2"/>
    <w:rsid w:val="00E32F82"/>
    <w:rsid w:val="00E36032"/>
    <w:rsid w:val="00E4139D"/>
    <w:rsid w:val="00E41590"/>
    <w:rsid w:val="00E451C4"/>
    <w:rsid w:val="00E45F66"/>
    <w:rsid w:val="00E469F0"/>
    <w:rsid w:val="00E50475"/>
    <w:rsid w:val="00E5721B"/>
    <w:rsid w:val="00E579CA"/>
    <w:rsid w:val="00E57CD7"/>
    <w:rsid w:val="00E62DE8"/>
    <w:rsid w:val="00E6390D"/>
    <w:rsid w:val="00E65793"/>
    <w:rsid w:val="00E662FF"/>
    <w:rsid w:val="00E70C4B"/>
    <w:rsid w:val="00E70E2A"/>
    <w:rsid w:val="00E71D73"/>
    <w:rsid w:val="00E72321"/>
    <w:rsid w:val="00E73CCF"/>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7AFC"/>
    <w:rsid w:val="00F01000"/>
    <w:rsid w:val="00F035D9"/>
    <w:rsid w:val="00F04036"/>
    <w:rsid w:val="00F046B6"/>
    <w:rsid w:val="00F049D2"/>
    <w:rsid w:val="00F06FC8"/>
    <w:rsid w:val="00F07FA2"/>
    <w:rsid w:val="00F11110"/>
    <w:rsid w:val="00F11A95"/>
    <w:rsid w:val="00F134E2"/>
    <w:rsid w:val="00F168AD"/>
    <w:rsid w:val="00F16EB6"/>
    <w:rsid w:val="00F205F6"/>
    <w:rsid w:val="00F214CC"/>
    <w:rsid w:val="00F22000"/>
    <w:rsid w:val="00F23B76"/>
    <w:rsid w:val="00F23C34"/>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54A"/>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B778E"/>
    <w:rsid w:val="00FC20FF"/>
    <w:rsid w:val="00FC32E7"/>
    <w:rsid w:val="00FC3AAF"/>
    <w:rsid w:val="00FC4C25"/>
    <w:rsid w:val="00FC684D"/>
    <w:rsid w:val="00FD0033"/>
    <w:rsid w:val="00FD097F"/>
    <w:rsid w:val="00FD1114"/>
    <w:rsid w:val="00FD1637"/>
    <w:rsid w:val="00FD5739"/>
    <w:rsid w:val="00FD7FDF"/>
    <w:rsid w:val="00FE0CE6"/>
    <w:rsid w:val="00FE218A"/>
    <w:rsid w:val="00FE2630"/>
    <w:rsid w:val="00FE3BF2"/>
    <w:rsid w:val="00FE4CBE"/>
    <w:rsid w:val="00FF0421"/>
    <w:rsid w:val="00FF05D2"/>
    <w:rsid w:val="00FF2B05"/>
    <w:rsid w:val="00FF2EC5"/>
    <w:rsid w:val="00FF503A"/>
    <w:rsid w:val="00FF6F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54E"/>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 w:type="table" w:customStyle="1" w:styleId="Lentelstinklelis2">
    <w:name w:val="Lentelės tinklelis2"/>
    <w:basedOn w:val="prastojilentel"/>
    <w:next w:val="Lentelstinklelis"/>
    <w:uiPriority w:val="39"/>
    <w:rsid w:val="00A82918"/>
    <w:rPr>
      <w:rFont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1814"/>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mlpc.lt/metodinemedzia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34010</Words>
  <Characters>19386</Characters>
  <Application>Microsoft Office Word</Application>
  <DocSecurity>0</DocSecurity>
  <Lines>161</Lines>
  <Paragraphs>106</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53290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58</cp:revision>
  <cp:lastPrinted>2012-01-12T09:43:00Z</cp:lastPrinted>
  <dcterms:created xsi:type="dcterms:W3CDTF">2025-03-19T06:40:00Z</dcterms:created>
  <dcterms:modified xsi:type="dcterms:W3CDTF">2025-05-27T20:48:00Z</dcterms:modified>
</cp:coreProperties>
</file>